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07A4" w14:textId="1799CDA0" w:rsidR="006F2D81" w:rsidRDefault="00D64075" w:rsidP="00D64075">
      <w:pPr>
        <w:pStyle w:val="Heading2"/>
        <w:rPr>
          <w:rFonts w:eastAsia="Times New Roman"/>
        </w:rPr>
      </w:pPr>
      <w:bookmarkStart w:id="0" w:name="_Toc214009795"/>
      <w:r>
        <w:rPr>
          <w:rFonts w:eastAsia="Times New Roman"/>
        </w:rPr>
        <w:t>Social Media Toolkit</w:t>
      </w:r>
      <w:bookmarkEnd w:id="0"/>
    </w:p>
    <w:p w14:paraId="23851A3C" w14:textId="2787CE5D" w:rsidR="00325B00" w:rsidRDefault="00325B00" w:rsidP="00D64075">
      <w:pPr>
        <w:pStyle w:val="NormalWeb"/>
        <w:rPr>
          <w:rFonts w:ascii="Times New Roman" w:hAnsi="Times New Roman"/>
        </w:rPr>
      </w:pPr>
      <w:r>
        <w:t>Digital platforms allow TRIO programs across the country to unite in celebration and advocacy. On social media, highlight student voices, share photos and videos from your TRIO Day activities, and uplift the stories of alumni and partners who exemplify the transformative impact of education. Short videos, photo stories, student interviews, and “day-in-the-life” features resonate especially well online. Use hashtags such as #NationalTRIODay, #TRIOWorks, and #FirstGen to connect with the national celebration and strengthen the TRIO movement online. Invite your campus, alumni, and partners to amplify posts and engage with students’ achievements, creating a digital ripple effect that reaches far beyond your institution.</w:t>
      </w:r>
    </w:p>
    <w:p w14:paraId="52C2FFA2" w14:textId="6ABFE48C" w:rsidR="00DF585F" w:rsidRDefault="00DF585F" w:rsidP="00DF585F">
      <w:pPr>
        <w:pStyle w:val="Heading3"/>
        <w:rPr>
          <w:rStyle w:val="Strong"/>
          <w:b w:val="0"/>
          <w:bCs w:val="0"/>
        </w:rPr>
      </w:pPr>
      <w:bookmarkStart w:id="1" w:name="_Toc214009796"/>
      <w:r>
        <w:rPr>
          <w:rStyle w:val="Strong"/>
          <w:b w:val="0"/>
          <w:bCs w:val="0"/>
        </w:rPr>
        <w:t>Instagram and Facebook</w:t>
      </w:r>
      <w:bookmarkEnd w:id="1"/>
    </w:p>
    <w:tbl>
      <w:tblPr>
        <w:tblStyle w:val="TableGrid"/>
        <w:tblW w:w="0" w:type="auto"/>
        <w:tblLook w:val="04A0" w:firstRow="1" w:lastRow="0" w:firstColumn="1" w:lastColumn="0" w:noHBand="0" w:noVBand="1"/>
      </w:tblPr>
      <w:tblGrid>
        <w:gridCol w:w="3415"/>
        <w:gridCol w:w="7375"/>
      </w:tblGrid>
      <w:tr w:rsidR="00DF585F" w14:paraId="69C185CF" w14:textId="77777777" w:rsidTr="00B063D0">
        <w:tc>
          <w:tcPr>
            <w:tcW w:w="3415" w:type="dxa"/>
            <w:shd w:val="clear" w:color="auto" w:fill="D9E2F3" w:themeFill="accent1" w:themeFillTint="33"/>
            <w:vAlign w:val="center"/>
          </w:tcPr>
          <w:p w14:paraId="6829AAFB" w14:textId="77777777" w:rsidR="00DF585F" w:rsidRPr="0045508A" w:rsidRDefault="00DF585F" w:rsidP="00B063D0">
            <w:pPr>
              <w:jc w:val="center"/>
              <w:rPr>
                <w:rFonts w:cs="Times New Roman"/>
                <w:b/>
                <w:bCs/>
              </w:rPr>
            </w:pPr>
            <w:r w:rsidRPr="0045508A">
              <w:rPr>
                <w:rFonts w:cs="Times New Roman"/>
                <w:b/>
                <w:bCs/>
              </w:rPr>
              <w:t>Post 1 — National TRIO Day Kickoff</w:t>
            </w:r>
          </w:p>
          <w:p w14:paraId="4C74629C" w14:textId="77777777" w:rsidR="00DF585F" w:rsidRPr="0045508A" w:rsidRDefault="00DF585F" w:rsidP="00B063D0">
            <w:pPr>
              <w:jc w:val="center"/>
              <w:rPr>
                <w:rFonts w:cs="Times New Roman"/>
                <w:b/>
                <w:bCs/>
              </w:rPr>
            </w:pPr>
          </w:p>
        </w:tc>
        <w:tc>
          <w:tcPr>
            <w:tcW w:w="7375" w:type="dxa"/>
          </w:tcPr>
          <w:p w14:paraId="70FE7625" w14:textId="77777777" w:rsidR="00DF585F" w:rsidRDefault="00DF585F" w:rsidP="00DF585F">
            <w:pPr>
              <w:pStyle w:val="NormalWeb"/>
            </w:pPr>
            <w:r>
              <w:rPr>
                <w:rFonts w:ascii="Segoe UI Emoji" w:hAnsi="Segoe UI Emoji" w:cs="Segoe UI Emoji"/>
              </w:rPr>
              <w:t>📣</w:t>
            </w:r>
            <w:r>
              <w:t xml:space="preserve"> Today we celebrate the 40th annual </w:t>
            </w:r>
            <w:r>
              <w:rPr>
                <w:rStyle w:val="Strong"/>
                <w:rFonts w:eastAsiaTheme="majorEastAsia"/>
              </w:rPr>
              <w:t>#NationalTRIODay</w:t>
            </w:r>
            <w:r>
              <w:t xml:space="preserve"> — a day to honor student success, community service, and the power of educational opportunity.</w:t>
            </w:r>
          </w:p>
          <w:p w14:paraId="27F7D560" w14:textId="73E5F4F3" w:rsidR="00DF585F" w:rsidRDefault="00DF585F" w:rsidP="00494D0F">
            <w:pPr>
              <w:pStyle w:val="NormalWeb"/>
            </w:pPr>
            <w:r>
              <w:t>For  60+years, TRIO programs have opened doors, strengthened communities, and built pathways to college and careers for millions of first-generation scholars.</w:t>
            </w:r>
            <w:r w:rsidR="00494D0F">
              <w:t xml:space="preserve"> </w:t>
            </w:r>
            <w:r>
              <w:t xml:space="preserve">Proud to stand with the TRIO family nationwide. </w:t>
            </w:r>
            <w:r>
              <w:rPr>
                <w:rFonts w:ascii="Segoe UI Emoji" w:hAnsi="Segoe UI Emoji" w:cs="Segoe UI Emoji"/>
              </w:rPr>
              <w:t>💙</w:t>
            </w:r>
            <w:r w:rsidR="00FD33C5">
              <w:rPr>
                <w:rFonts w:ascii="Segoe UI Emoji" w:hAnsi="Segoe UI Emoji" w:cs="Segoe UI Emoji"/>
              </w:rPr>
              <w:t>❤️</w:t>
            </w:r>
            <w:r w:rsidR="00174B64">
              <w:rPr>
                <w:rFonts w:ascii="Segoe UI Emoji" w:hAnsi="Segoe UI Emoji" w:cs="Segoe UI Emoji"/>
              </w:rPr>
              <w:t xml:space="preserve"> </w:t>
            </w:r>
            <w:r>
              <w:t>#TRIODay #ProtectTRIO</w:t>
            </w:r>
          </w:p>
        </w:tc>
      </w:tr>
      <w:tr w:rsidR="00DF585F" w14:paraId="1FE9577F" w14:textId="77777777" w:rsidTr="00B063D0">
        <w:tc>
          <w:tcPr>
            <w:tcW w:w="3415" w:type="dxa"/>
            <w:shd w:val="clear" w:color="auto" w:fill="D9E2F3" w:themeFill="accent1" w:themeFillTint="33"/>
            <w:vAlign w:val="center"/>
          </w:tcPr>
          <w:p w14:paraId="4482D790" w14:textId="77777777" w:rsidR="00DF585F" w:rsidRPr="0045508A" w:rsidRDefault="00DF585F" w:rsidP="00B063D0">
            <w:pPr>
              <w:jc w:val="center"/>
              <w:rPr>
                <w:rFonts w:cs="Times New Roman"/>
                <w:b/>
                <w:bCs/>
              </w:rPr>
            </w:pPr>
            <w:r w:rsidRPr="0045508A">
              <w:rPr>
                <w:rFonts w:cs="Times New Roman"/>
                <w:b/>
                <w:bCs/>
              </w:rPr>
              <w:t>Post 2 — Student Spotlight</w:t>
            </w:r>
          </w:p>
          <w:p w14:paraId="40375068" w14:textId="77777777" w:rsidR="00DF585F" w:rsidRPr="0045508A" w:rsidRDefault="00DF585F" w:rsidP="00B063D0">
            <w:pPr>
              <w:jc w:val="center"/>
              <w:rPr>
                <w:rFonts w:cs="Times New Roman"/>
                <w:b/>
                <w:bCs/>
              </w:rPr>
            </w:pPr>
          </w:p>
        </w:tc>
        <w:tc>
          <w:tcPr>
            <w:tcW w:w="7375" w:type="dxa"/>
          </w:tcPr>
          <w:p w14:paraId="3818F3B6" w14:textId="77777777" w:rsidR="00DF585F" w:rsidRDefault="00DF585F" w:rsidP="00DF585F">
            <w:pPr>
              <w:pStyle w:val="NormalWeb"/>
            </w:pPr>
            <w:r>
              <w:t>Meet [Student Name], TRIO [Program] scholar and future [career goal].</w:t>
            </w:r>
          </w:p>
          <w:p w14:paraId="25148970" w14:textId="605C91E5" w:rsidR="00DF585F" w:rsidRDefault="00DF585F" w:rsidP="00174B64">
            <w:pPr>
              <w:pStyle w:val="NormalWeb"/>
            </w:pPr>
            <w:r>
              <w:t>With hard work, mentorship, and a community that believes in every student’s potential, success isn’t just a dream — it’s a plan.</w:t>
            </w:r>
            <w:r w:rsidR="00174B64">
              <w:t xml:space="preserve"> </w:t>
            </w:r>
            <w:r>
              <w:t>We are proud of our TRIO students and the bright futures they’re building.</w:t>
            </w:r>
            <w:r w:rsidR="00174B64">
              <w:t xml:space="preserve"> </w:t>
            </w:r>
            <w:r>
              <w:t>#NationalTRIODay #TRIODay #ProtectTRIO</w:t>
            </w:r>
          </w:p>
        </w:tc>
      </w:tr>
      <w:tr w:rsidR="00DF585F" w14:paraId="3517ADD9" w14:textId="77777777" w:rsidTr="00B063D0">
        <w:tc>
          <w:tcPr>
            <w:tcW w:w="3415" w:type="dxa"/>
            <w:shd w:val="clear" w:color="auto" w:fill="D9E2F3" w:themeFill="accent1" w:themeFillTint="33"/>
            <w:vAlign w:val="center"/>
          </w:tcPr>
          <w:p w14:paraId="54BD09DD" w14:textId="77777777" w:rsidR="00DF585F" w:rsidRPr="0045508A" w:rsidRDefault="00DF585F" w:rsidP="00B063D0">
            <w:pPr>
              <w:jc w:val="center"/>
              <w:rPr>
                <w:rFonts w:cs="Times New Roman"/>
                <w:b/>
                <w:bCs/>
              </w:rPr>
            </w:pPr>
            <w:r w:rsidRPr="0045508A">
              <w:rPr>
                <w:rFonts w:cs="Times New Roman"/>
                <w:b/>
                <w:bCs/>
              </w:rPr>
              <w:t>Post 3 — TRIO for a Day Experience</w:t>
            </w:r>
          </w:p>
          <w:p w14:paraId="55CE5364" w14:textId="77777777" w:rsidR="00DF585F" w:rsidRPr="0045508A" w:rsidRDefault="00DF585F" w:rsidP="00B063D0">
            <w:pPr>
              <w:jc w:val="center"/>
              <w:rPr>
                <w:rFonts w:cs="Times New Roman"/>
                <w:b/>
                <w:bCs/>
              </w:rPr>
            </w:pPr>
          </w:p>
        </w:tc>
        <w:tc>
          <w:tcPr>
            <w:tcW w:w="7375" w:type="dxa"/>
          </w:tcPr>
          <w:p w14:paraId="4351AA69" w14:textId="77777777" w:rsidR="00DF585F" w:rsidRDefault="00DF585F" w:rsidP="00DF585F">
            <w:pPr>
              <w:pStyle w:val="NormalWeb"/>
            </w:pPr>
            <w:r>
              <w:t>Today, community leaders walked in a TRIO student’s shoes — meeting our scholars, joining workshops, and witnessing the power of access and support.</w:t>
            </w:r>
          </w:p>
          <w:p w14:paraId="6761FC44" w14:textId="29F74076" w:rsidR="00DF585F" w:rsidRDefault="00DF585F" w:rsidP="00DF585F">
            <w:pPr>
              <w:pStyle w:val="NormalWeb"/>
            </w:pPr>
            <w:r>
              <w:t>When leaders see TRIO in action, they become advocates for opportunity.</w:t>
            </w:r>
            <w:r w:rsidR="00174B64">
              <w:t xml:space="preserve"> </w:t>
            </w:r>
            <w:r>
              <w:t>#NationalTRIODay #TRIODay #ProtectTRIO</w:t>
            </w:r>
          </w:p>
        </w:tc>
      </w:tr>
      <w:tr w:rsidR="00DF585F" w14:paraId="67863360" w14:textId="77777777" w:rsidTr="00B063D0">
        <w:tc>
          <w:tcPr>
            <w:tcW w:w="3415" w:type="dxa"/>
            <w:shd w:val="clear" w:color="auto" w:fill="D9E2F3" w:themeFill="accent1" w:themeFillTint="33"/>
            <w:vAlign w:val="center"/>
          </w:tcPr>
          <w:p w14:paraId="68751BF2" w14:textId="0F2B3156" w:rsidR="00DF585F" w:rsidRPr="0045508A" w:rsidRDefault="00DF585F" w:rsidP="00B063D0">
            <w:pPr>
              <w:jc w:val="center"/>
              <w:rPr>
                <w:rFonts w:cs="Times New Roman"/>
                <w:b/>
                <w:bCs/>
              </w:rPr>
            </w:pPr>
            <w:r w:rsidRPr="0045508A">
              <w:rPr>
                <w:rFonts w:cs="Times New Roman"/>
                <w:b/>
                <w:bCs/>
              </w:rPr>
              <w:t>Post 4 — Alumni Pride</w:t>
            </w:r>
          </w:p>
        </w:tc>
        <w:tc>
          <w:tcPr>
            <w:tcW w:w="7375" w:type="dxa"/>
          </w:tcPr>
          <w:p w14:paraId="5A880C24" w14:textId="77777777" w:rsidR="00DF585F" w:rsidRDefault="00DF585F" w:rsidP="00DF585F">
            <w:pPr>
              <w:pStyle w:val="NormalWeb"/>
            </w:pPr>
            <w:r>
              <w:t xml:space="preserve">Once TRIO, always TRIO. </w:t>
            </w:r>
            <w:r>
              <w:rPr>
                <w:rFonts w:ascii="Segoe UI Emoji" w:hAnsi="Segoe UI Emoji" w:cs="Segoe UI Emoji"/>
              </w:rPr>
              <w:t>💫</w:t>
            </w:r>
          </w:p>
          <w:p w14:paraId="6FBE0301" w14:textId="45EA2E05" w:rsidR="00DF585F" w:rsidRDefault="00DF585F" w:rsidP="00DF585F">
            <w:pPr>
              <w:pStyle w:val="NormalWeb"/>
            </w:pPr>
            <w:r>
              <w:t>Our alumni prove that with opportunity, coaching, and belief, potential becomes achievement — and achievement becomes impact.</w:t>
            </w:r>
          </w:p>
        </w:tc>
      </w:tr>
      <w:tr w:rsidR="00DF585F" w14:paraId="742485BE" w14:textId="77777777" w:rsidTr="00B063D0">
        <w:tc>
          <w:tcPr>
            <w:tcW w:w="3415" w:type="dxa"/>
            <w:shd w:val="clear" w:color="auto" w:fill="D9E2F3" w:themeFill="accent1" w:themeFillTint="33"/>
            <w:vAlign w:val="center"/>
          </w:tcPr>
          <w:p w14:paraId="5918C23A" w14:textId="77777777" w:rsidR="00DF585F" w:rsidRPr="0045508A" w:rsidRDefault="00DF585F" w:rsidP="00B063D0">
            <w:pPr>
              <w:jc w:val="center"/>
              <w:rPr>
                <w:rFonts w:cs="Times New Roman"/>
                <w:b/>
                <w:bCs/>
              </w:rPr>
            </w:pPr>
            <w:r w:rsidRPr="0045508A">
              <w:rPr>
                <w:rFonts w:cs="Times New Roman"/>
                <w:b/>
                <w:bCs/>
              </w:rPr>
              <w:t>Post 5 — Day of Service</w:t>
            </w:r>
          </w:p>
          <w:p w14:paraId="226DC703" w14:textId="77777777" w:rsidR="00DF585F" w:rsidRPr="0045508A" w:rsidRDefault="00DF585F" w:rsidP="00B063D0">
            <w:pPr>
              <w:jc w:val="center"/>
              <w:rPr>
                <w:rFonts w:cs="Times New Roman"/>
                <w:b/>
                <w:bCs/>
              </w:rPr>
            </w:pPr>
          </w:p>
        </w:tc>
        <w:tc>
          <w:tcPr>
            <w:tcW w:w="7375" w:type="dxa"/>
          </w:tcPr>
          <w:p w14:paraId="10B3CC51" w14:textId="77777777" w:rsidR="00DF585F" w:rsidRDefault="00DF585F" w:rsidP="00DF585F">
            <w:pPr>
              <w:pStyle w:val="NormalWeb"/>
            </w:pPr>
            <w:r>
              <w:t xml:space="preserve">Share your TRIO story below </w:t>
            </w:r>
            <w:r>
              <w:rPr>
                <w:rFonts w:ascii="Segoe UI Emoji" w:hAnsi="Segoe UI Emoji" w:cs="Segoe UI Emoji"/>
              </w:rPr>
              <w:t>⬇️</w:t>
            </w:r>
            <w:r>
              <w:br/>
              <w:t>#NationalTRIODay #TRIODay #ProtectTRIO</w:t>
            </w:r>
          </w:p>
          <w:p w14:paraId="68788F76" w14:textId="6AEEFD37" w:rsidR="00DF585F" w:rsidRDefault="00DF585F" w:rsidP="00174B64">
            <w:pPr>
              <w:pStyle w:val="NormalWeb"/>
            </w:pPr>
            <w:r>
              <w:t>TRIO leads by serving.</w:t>
            </w:r>
            <w:r w:rsidR="00035B88">
              <w:t xml:space="preserve"> </w:t>
            </w:r>
            <w:r>
              <w:t xml:space="preserve">Our students and alumni spent #NationalTRIODay giving back — because when you rise, you lift others. </w:t>
            </w:r>
            <w:r>
              <w:rPr>
                <w:rFonts w:ascii="Segoe UI Emoji" w:hAnsi="Segoe UI Emoji" w:cs="Segoe UI Emoji"/>
              </w:rPr>
              <w:t>💛</w:t>
            </w:r>
            <w:r w:rsidR="00174B64">
              <w:rPr>
                <w:rFonts w:ascii="Segoe UI Emoji" w:hAnsi="Segoe UI Emoji" w:cs="Segoe UI Emoji"/>
              </w:rPr>
              <w:t xml:space="preserve"> </w:t>
            </w:r>
            <w:r>
              <w:t>#TRIODay #ProtectTRIO #FirstGenProud</w:t>
            </w:r>
          </w:p>
        </w:tc>
      </w:tr>
    </w:tbl>
    <w:p w14:paraId="33136B75" w14:textId="77777777" w:rsidR="00DF585F" w:rsidRPr="00DF585F" w:rsidRDefault="00DF585F" w:rsidP="00DF585F"/>
    <w:p w14:paraId="355C60B2" w14:textId="77777777" w:rsidR="00DF585F" w:rsidRDefault="00DF585F" w:rsidP="00DF585F">
      <w:pPr>
        <w:pStyle w:val="Heading3"/>
        <w:rPr>
          <w:rStyle w:val="Strong"/>
          <w:b w:val="0"/>
          <w:bCs w:val="0"/>
        </w:rPr>
      </w:pPr>
      <w:bookmarkStart w:id="2" w:name="_Toc214009797"/>
      <w:r>
        <w:rPr>
          <w:rStyle w:val="Strong"/>
          <w:b w:val="0"/>
          <w:bCs w:val="0"/>
        </w:rPr>
        <w:lastRenderedPageBreak/>
        <w:t>X (Twitter) Posts</w:t>
      </w:r>
      <w:bookmarkEnd w:id="2"/>
    </w:p>
    <w:tbl>
      <w:tblPr>
        <w:tblStyle w:val="TableGrid"/>
        <w:tblW w:w="0" w:type="auto"/>
        <w:tblLook w:val="04A0" w:firstRow="1" w:lastRow="0" w:firstColumn="1" w:lastColumn="0" w:noHBand="0" w:noVBand="1"/>
      </w:tblPr>
      <w:tblGrid>
        <w:gridCol w:w="3415"/>
        <w:gridCol w:w="7375"/>
      </w:tblGrid>
      <w:tr w:rsidR="00DF585F" w14:paraId="18F0B3C9" w14:textId="77777777" w:rsidTr="00B063D0">
        <w:tc>
          <w:tcPr>
            <w:tcW w:w="3415" w:type="dxa"/>
            <w:shd w:val="clear" w:color="auto" w:fill="D9E2F3" w:themeFill="accent1" w:themeFillTint="33"/>
            <w:vAlign w:val="center"/>
          </w:tcPr>
          <w:p w14:paraId="2AA1A7DE" w14:textId="77777777" w:rsidR="00DF585F" w:rsidRPr="0045508A" w:rsidRDefault="00DF585F" w:rsidP="00B063D0">
            <w:pPr>
              <w:jc w:val="center"/>
              <w:rPr>
                <w:rFonts w:cs="Times New Roman"/>
                <w:b/>
                <w:bCs/>
              </w:rPr>
            </w:pPr>
            <w:r w:rsidRPr="0045508A">
              <w:rPr>
                <w:rFonts w:cs="Times New Roman"/>
                <w:b/>
                <w:bCs/>
              </w:rPr>
              <w:t>Post 1</w:t>
            </w:r>
          </w:p>
          <w:p w14:paraId="69900E5C" w14:textId="77777777" w:rsidR="00DF585F" w:rsidRPr="0045508A" w:rsidRDefault="00DF585F" w:rsidP="00B063D0">
            <w:pPr>
              <w:jc w:val="center"/>
              <w:rPr>
                <w:rFonts w:cs="Times New Roman"/>
                <w:b/>
                <w:bCs/>
              </w:rPr>
            </w:pPr>
          </w:p>
        </w:tc>
        <w:tc>
          <w:tcPr>
            <w:tcW w:w="7375" w:type="dxa"/>
          </w:tcPr>
          <w:p w14:paraId="5683CA32" w14:textId="6360FD6F" w:rsidR="00DF585F" w:rsidRDefault="00DF585F" w:rsidP="00DF585F">
            <w:pPr>
              <w:pStyle w:val="NormalWeb"/>
            </w:pPr>
            <w:r>
              <w:t>Celebrating 40 years of #NationalTRIODay and 60+ years of TRIO!</w:t>
            </w:r>
            <w:r>
              <w:br/>
              <w:t>Proud of our first-gen scholars and the futures they are building.</w:t>
            </w:r>
            <w:r>
              <w:br/>
              <w:t>#TRIODay #ProtectTRIO</w:t>
            </w:r>
          </w:p>
        </w:tc>
      </w:tr>
      <w:tr w:rsidR="00DF585F" w14:paraId="2D46A4CB" w14:textId="77777777" w:rsidTr="00B063D0">
        <w:tc>
          <w:tcPr>
            <w:tcW w:w="3415" w:type="dxa"/>
            <w:shd w:val="clear" w:color="auto" w:fill="D9E2F3" w:themeFill="accent1" w:themeFillTint="33"/>
            <w:vAlign w:val="center"/>
          </w:tcPr>
          <w:p w14:paraId="7E519F19" w14:textId="77777777" w:rsidR="00DF585F" w:rsidRPr="0045508A" w:rsidRDefault="00DF585F" w:rsidP="00B063D0">
            <w:pPr>
              <w:jc w:val="center"/>
              <w:rPr>
                <w:rFonts w:cs="Times New Roman"/>
                <w:b/>
                <w:bCs/>
              </w:rPr>
            </w:pPr>
            <w:r w:rsidRPr="0045508A">
              <w:rPr>
                <w:rFonts w:cs="Times New Roman"/>
                <w:b/>
                <w:bCs/>
              </w:rPr>
              <w:t>Post 2</w:t>
            </w:r>
          </w:p>
          <w:p w14:paraId="652DF4C4" w14:textId="77777777" w:rsidR="00DF585F" w:rsidRPr="0045508A" w:rsidRDefault="00DF585F" w:rsidP="00B063D0">
            <w:pPr>
              <w:jc w:val="center"/>
              <w:rPr>
                <w:rFonts w:cs="Times New Roman"/>
                <w:b/>
                <w:bCs/>
              </w:rPr>
            </w:pPr>
          </w:p>
        </w:tc>
        <w:tc>
          <w:tcPr>
            <w:tcW w:w="7375" w:type="dxa"/>
          </w:tcPr>
          <w:p w14:paraId="13518D68" w14:textId="77777777" w:rsidR="00DF585F" w:rsidRDefault="00DF585F" w:rsidP="00DF585F">
            <w:pPr>
              <w:pStyle w:val="NormalWeb"/>
            </w:pPr>
            <w:r>
              <w:t>TRIO works.</w:t>
            </w:r>
            <w:r>
              <w:br/>
              <w:t>TRIO leads.</w:t>
            </w:r>
            <w:r>
              <w:br/>
              <w:t>TRIO changes lives.</w:t>
            </w:r>
          </w:p>
          <w:p w14:paraId="2F13FFBC" w14:textId="0FAE9B04" w:rsidR="00DF585F" w:rsidRDefault="00DF585F" w:rsidP="00DF585F">
            <w:pPr>
              <w:pStyle w:val="NormalWeb"/>
            </w:pPr>
            <w:r>
              <w:t>Today we honor our students, alumni, and partners nationwide.</w:t>
            </w:r>
            <w:r>
              <w:br/>
              <w:t>#NationalTRIODay #TRIODay #ProtectTRIO</w:t>
            </w:r>
          </w:p>
        </w:tc>
      </w:tr>
      <w:tr w:rsidR="00DF585F" w14:paraId="3940B586" w14:textId="77777777" w:rsidTr="00B063D0">
        <w:tc>
          <w:tcPr>
            <w:tcW w:w="3415" w:type="dxa"/>
            <w:shd w:val="clear" w:color="auto" w:fill="D9E2F3" w:themeFill="accent1" w:themeFillTint="33"/>
            <w:vAlign w:val="center"/>
          </w:tcPr>
          <w:p w14:paraId="5F5A3F29" w14:textId="77777777" w:rsidR="00DF585F" w:rsidRPr="0045508A" w:rsidRDefault="00DF585F" w:rsidP="00B063D0">
            <w:pPr>
              <w:jc w:val="center"/>
              <w:rPr>
                <w:rFonts w:cs="Times New Roman"/>
                <w:b/>
                <w:bCs/>
              </w:rPr>
            </w:pPr>
            <w:r w:rsidRPr="0045508A">
              <w:rPr>
                <w:rFonts w:cs="Times New Roman"/>
                <w:b/>
                <w:bCs/>
              </w:rPr>
              <w:t>Post 3</w:t>
            </w:r>
          </w:p>
          <w:p w14:paraId="0A2CBCE4" w14:textId="77777777" w:rsidR="00DF585F" w:rsidRPr="0045508A" w:rsidRDefault="00DF585F" w:rsidP="00B063D0">
            <w:pPr>
              <w:jc w:val="center"/>
              <w:rPr>
                <w:rFonts w:cs="Times New Roman"/>
                <w:b/>
                <w:bCs/>
              </w:rPr>
            </w:pPr>
          </w:p>
        </w:tc>
        <w:tc>
          <w:tcPr>
            <w:tcW w:w="7375" w:type="dxa"/>
          </w:tcPr>
          <w:p w14:paraId="204DE5AC" w14:textId="77777777" w:rsidR="00DF585F" w:rsidRDefault="00DF585F" w:rsidP="00DF585F">
            <w:pPr>
              <w:pStyle w:val="NormalWeb"/>
            </w:pPr>
            <w:r>
              <w:rPr>
                <w:rFonts w:ascii="Segoe UI Emoji" w:hAnsi="Segoe UI Emoji" w:cs="Segoe UI Emoji"/>
              </w:rPr>
              <w:t>📚</w:t>
            </w:r>
            <w:r>
              <w:t xml:space="preserve"> First-generation</w:t>
            </w:r>
            <w:r>
              <w:br/>
            </w:r>
            <w:r>
              <w:rPr>
                <w:rFonts w:ascii="Segoe UI Emoji" w:hAnsi="Segoe UI Emoji" w:cs="Segoe UI Emoji"/>
              </w:rPr>
              <w:t>💼</w:t>
            </w:r>
            <w:r>
              <w:t xml:space="preserve"> Future leaders</w:t>
            </w:r>
            <w:r>
              <w:br/>
            </w:r>
            <w:r>
              <w:rPr>
                <w:rFonts w:ascii="Segoe UI Emoji" w:hAnsi="Segoe UI Emoji" w:cs="Segoe UI Emoji"/>
              </w:rPr>
              <w:t>❤️</w:t>
            </w:r>
            <w:r>
              <w:t xml:space="preserve"> TRIO family</w:t>
            </w:r>
          </w:p>
          <w:p w14:paraId="715732B1" w14:textId="387DABAA" w:rsidR="00DF585F" w:rsidRDefault="00DF585F" w:rsidP="00DF585F">
            <w:pPr>
              <w:pStyle w:val="NormalWeb"/>
            </w:pPr>
            <w:r>
              <w:t>Happy #NationalTRIODay!</w:t>
            </w:r>
            <w:r>
              <w:br/>
              <w:t>#TRIODay #ProtectTRIO</w:t>
            </w:r>
          </w:p>
        </w:tc>
      </w:tr>
      <w:tr w:rsidR="00DF585F" w14:paraId="3E2E477D" w14:textId="77777777" w:rsidTr="00B063D0">
        <w:tc>
          <w:tcPr>
            <w:tcW w:w="3415" w:type="dxa"/>
            <w:shd w:val="clear" w:color="auto" w:fill="D9E2F3" w:themeFill="accent1" w:themeFillTint="33"/>
            <w:vAlign w:val="center"/>
          </w:tcPr>
          <w:p w14:paraId="2C111F70" w14:textId="77777777" w:rsidR="00DF585F" w:rsidRPr="0045508A" w:rsidRDefault="00DF585F" w:rsidP="00B063D0">
            <w:pPr>
              <w:jc w:val="center"/>
              <w:rPr>
                <w:rFonts w:cs="Times New Roman"/>
                <w:b/>
                <w:bCs/>
              </w:rPr>
            </w:pPr>
            <w:r w:rsidRPr="0045508A">
              <w:rPr>
                <w:rFonts w:cs="Times New Roman"/>
                <w:b/>
                <w:bCs/>
              </w:rPr>
              <w:t>Post 4</w:t>
            </w:r>
          </w:p>
          <w:p w14:paraId="0280AE06" w14:textId="77777777" w:rsidR="00DF585F" w:rsidRPr="0045508A" w:rsidRDefault="00DF585F" w:rsidP="00B063D0">
            <w:pPr>
              <w:jc w:val="center"/>
              <w:rPr>
                <w:rFonts w:cs="Times New Roman"/>
                <w:b/>
                <w:bCs/>
              </w:rPr>
            </w:pPr>
          </w:p>
        </w:tc>
        <w:tc>
          <w:tcPr>
            <w:tcW w:w="7375" w:type="dxa"/>
          </w:tcPr>
          <w:p w14:paraId="1DA0D594" w14:textId="482F6FF9" w:rsidR="00DF585F" w:rsidRDefault="00DF585F" w:rsidP="00DF585F">
            <w:pPr>
              <w:pStyle w:val="NormalWeb"/>
            </w:pPr>
            <w:r>
              <w:t>Thank you to the community leaders who joined us for TRIO for a Day to experience the power of access and support.</w:t>
            </w:r>
            <w:r>
              <w:br/>
              <w:t>#NationalTRIODay #TRIODay #ProtectTRIO</w:t>
            </w:r>
          </w:p>
        </w:tc>
      </w:tr>
      <w:tr w:rsidR="00DF585F" w14:paraId="573DE170" w14:textId="77777777" w:rsidTr="00B063D0">
        <w:tc>
          <w:tcPr>
            <w:tcW w:w="3415" w:type="dxa"/>
            <w:shd w:val="clear" w:color="auto" w:fill="D9E2F3" w:themeFill="accent1" w:themeFillTint="33"/>
            <w:vAlign w:val="center"/>
          </w:tcPr>
          <w:p w14:paraId="3ADBF1B1" w14:textId="77777777" w:rsidR="00DF585F" w:rsidRPr="0045508A" w:rsidRDefault="00DF585F" w:rsidP="00B063D0">
            <w:pPr>
              <w:jc w:val="center"/>
              <w:rPr>
                <w:rFonts w:cs="Times New Roman"/>
                <w:b/>
                <w:bCs/>
              </w:rPr>
            </w:pPr>
            <w:r w:rsidRPr="0045508A">
              <w:rPr>
                <w:rFonts w:cs="Times New Roman"/>
                <w:b/>
                <w:bCs/>
              </w:rPr>
              <w:t>Post 5</w:t>
            </w:r>
          </w:p>
          <w:p w14:paraId="10796426" w14:textId="77777777" w:rsidR="00DF585F" w:rsidRPr="0045508A" w:rsidRDefault="00DF585F" w:rsidP="00B063D0">
            <w:pPr>
              <w:jc w:val="center"/>
              <w:rPr>
                <w:rFonts w:cs="Times New Roman"/>
                <w:b/>
                <w:bCs/>
              </w:rPr>
            </w:pPr>
          </w:p>
        </w:tc>
        <w:tc>
          <w:tcPr>
            <w:tcW w:w="7375" w:type="dxa"/>
          </w:tcPr>
          <w:p w14:paraId="1C03C233" w14:textId="5EE78DC7" w:rsidR="00DF585F" w:rsidRDefault="00DF585F" w:rsidP="00DF585F">
            <w:pPr>
              <w:pStyle w:val="NormalWeb"/>
            </w:pPr>
            <w:r>
              <w:t>Once TRIO, always TRIO.</w:t>
            </w:r>
            <w:r>
              <w:br/>
              <w:t xml:space="preserve">Share your TRIO story! </w:t>
            </w:r>
            <w:r>
              <w:rPr>
                <w:rFonts w:ascii="Segoe UI Emoji" w:hAnsi="Segoe UI Emoji" w:cs="Segoe UI Emoji"/>
              </w:rPr>
              <w:t>⬇️</w:t>
            </w:r>
            <w:r>
              <w:br/>
              <w:t>#NationalTRIODay #TRIODay #ProtectTRIO</w:t>
            </w:r>
          </w:p>
        </w:tc>
      </w:tr>
    </w:tbl>
    <w:p w14:paraId="15016007" w14:textId="77777777" w:rsidR="00DF585F" w:rsidRPr="00DF585F" w:rsidRDefault="00DF585F" w:rsidP="00DF585F"/>
    <w:p w14:paraId="34AD2716" w14:textId="77777777" w:rsidR="00DF585F" w:rsidRDefault="00DF585F" w:rsidP="00DF585F">
      <w:pPr>
        <w:pStyle w:val="Heading3"/>
        <w:rPr>
          <w:rStyle w:val="Strong"/>
          <w:b w:val="0"/>
          <w:bCs w:val="0"/>
        </w:rPr>
      </w:pPr>
      <w:bookmarkStart w:id="3" w:name="_Toc214009798"/>
      <w:r>
        <w:rPr>
          <w:rStyle w:val="Strong"/>
          <w:b w:val="0"/>
          <w:bCs w:val="0"/>
        </w:rPr>
        <w:t>LinkedIn Posts</w:t>
      </w:r>
      <w:bookmarkEnd w:id="3"/>
    </w:p>
    <w:tbl>
      <w:tblPr>
        <w:tblStyle w:val="TableGrid"/>
        <w:tblW w:w="0" w:type="auto"/>
        <w:tblLook w:val="04A0" w:firstRow="1" w:lastRow="0" w:firstColumn="1" w:lastColumn="0" w:noHBand="0" w:noVBand="1"/>
      </w:tblPr>
      <w:tblGrid>
        <w:gridCol w:w="3415"/>
        <w:gridCol w:w="7375"/>
      </w:tblGrid>
      <w:tr w:rsidR="00DF585F" w14:paraId="0E329FAA" w14:textId="77777777" w:rsidTr="00B063D0">
        <w:tc>
          <w:tcPr>
            <w:tcW w:w="3415" w:type="dxa"/>
            <w:shd w:val="clear" w:color="auto" w:fill="D9E2F3" w:themeFill="accent1" w:themeFillTint="33"/>
            <w:vAlign w:val="center"/>
          </w:tcPr>
          <w:p w14:paraId="670F846A" w14:textId="77777777" w:rsidR="00DF585F" w:rsidRPr="0045508A" w:rsidRDefault="00DF585F" w:rsidP="00B063D0">
            <w:pPr>
              <w:jc w:val="center"/>
              <w:rPr>
                <w:rFonts w:cs="Times New Roman"/>
                <w:b/>
                <w:bCs/>
              </w:rPr>
            </w:pPr>
            <w:r w:rsidRPr="0045508A">
              <w:rPr>
                <w:rFonts w:cs="Times New Roman"/>
                <w:b/>
                <w:bCs/>
              </w:rPr>
              <w:t>Post 1 — Institutional/Professional Tone</w:t>
            </w:r>
          </w:p>
          <w:p w14:paraId="3394569E" w14:textId="77777777" w:rsidR="00DF585F" w:rsidRPr="0045508A" w:rsidRDefault="00DF585F" w:rsidP="00B063D0">
            <w:pPr>
              <w:jc w:val="center"/>
              <w:rPr>
                <w:rFonts w:cs="Times New Roman"/>
                <w:b/>
                <w:bCs/>
              </w:rPr>
            </w:pPr>
          </w:p>
        </w:tc>
        <w:tc>
          <w:tcPr>
            <w:tcW w:w="7375" w:type="dxa"/>
          </w:tcPr>
          <w:p w14:paraId="13C3FE20" w14:textId="51817A80" w:rsidR="00DF585F" w:rsidRDefault="00DF585F" w:rsidP="00DF585F">
            <w:pPr>
              <w:pStyle w:val="NormalWeb"/>
            </w:pPr>
            <w:r>
              <w:t xml:space="preserve">Today marks the 40th annual </w:t>
            </w:r>
            <w:r>
              <w:rPr>
                <w:rStyle w:val="Strong"/>
                <w:rFonts w:eastAsiaTheme="majorEastAsia"/>
              </w:rPr>
              <w:t>National TRIO Day</w:t>
            </w:r>
            <w:r>
              <w:t xml:space="preserve">, a celebration of access, achievement, and educational </w:t>
            </w:r>
            <w:r w:rsidR="00254F9B">
              <w:t>opportunity</w:t>
            </w:r>
            <w:r>
              <w:t>. For 60+ years, TRIO programs have expanded opportunity and strengthened communities by supporting first-generation and income-eligible students on their path to college and career success.</w:t>
            </w:r>
          </w:p>
          <w:p w14:paraId="5CCBB6DA" w14:textId="0C8D4394" w:rsidR="00DF585F" w:rsidRDefault="00DF585F" w:rsidP="00DF585F">
            <w:pPr>
              <w:pStyle w:val="NormalWeb"/>
            </w:pPr>
            <w:r>
              <w:t>Proud to be part of this mission — and to stand with students, alumni, and TRIO professionals nationwide.</w:t>
            </w:r>
            <w:r>
              <w:br/>
              <w:t>#NationalTRIODay #TRIODay #ProtectTRIO</w:t>
            </w:r>
          </w:p>
        </w:tc>
      </w:tr>
      <w:tr w:rsidR="00DF585F" w14:paraId="648A59A6" w14:textId="77777777" w:rsidTr="00B063D0">
        <w:tc>
          <w:tcPr>
            <w:tcW w:w="3415" w:type="dxa"/>
            <w:shd w:val="clear" w:color="auto" w:fill="D9E2F3" w:themeFill="accent1" w:themeFillTint="33"/>
            <w:vAlign w:val="center"/>
          </w:tcPr>
          <w:p w14:paraId="55E825A0" w14:textId="77777777" w:rsidR="00DF585F" w:rsidRPr="0045508A" w:rsidRDefault="00DF585F" w:rsidP="00B063D0">
            <w:pPr>
              <w:jc w:val="center"/>
              <w:rPr>
                <w:rFonts w:cs="Times New Roman"/>
                <w:b/>
                <w:bCs/>
              </w:rPr>
            </w:pPr>
            <w:r w:rsidRPr="0045508A">
              <w:rPr>
                <w:rFonts w:cs="Times New Roman"/>
                <w:b/>
                <w:bCs/>
              </w:rPr>
              <w:t>Post 2 — Alumni Call</w:t>
            </w:r>
          </w:p>
          <w:p w14:paraId="472407C3" w14:textId="77777777" w:rsidR="00DF585F" w:rsidRPr="0045508A" w:rsidRDefault="00DF585F" w:rsidP="00B063D0">
            <w:pPr>
              <w:jc w:val="center"/>
              <w:rPr>
                <w:rFonts w:cs="Times New Roman"/>
                <w:b/>
                <w:bCs/>
              </w:rPr>
            </w:pPr>
          </w:p>
        </w:tc>
        <w:tc>
          <w:tcPr>
            <w:tcW w:w="7375" w:type="dxa"/>
          </w:tcPr>
          <w:p w14:paraId="5B36A174" w14:textId="77777777" w:rsidR="00DF585F" w:rsidRDefault="00DF585F" w:rsidP="00DF585F">
            <w:pPr>
              <w:pStyle w:val="NormalWeb"/>
            </w:pPr>
            <w:r>
              <w:t>TRIO gave me confidence. TRIO gave me guidance. TRIO opened doors.</w:t>
            </w:r>
          </w:p>
          <w:p w14:paraId="4C4A96DC" w14:textId="55FE0186" w:rsidR="00DF585F" w:rsidRDefault="00DF585F" w:rsidP="00DF585F">
            <w:pPr>
              <w:pStyle w:val="NormalWeb"/>
            </w:pPr>
            <w:r>
              <w:t>To the next generation of first-gen leaders: we are cheering for you.</w:t>
            </w:r>
            <w:r>
              <w:br/>
              <w:t>#NationalTRIODay #TRIODay #ProtectTRIO</w:t>
            </w:r>
          </w:p>
        </w:tc>
      </w:tr>
      <w:tr w:rsidR="00DF585F" w14:paraId="70437D2C" w14:textId="77777777" w:rsidTr="00B063D0">
        <w:tc>
          <w:tcPr>
            <w:tcW w:w="3415" w:type="dxa"/>
            <w:shd w:val="clear" w:color="auto" w:fill="D9E2F3" w:themeFill="accent1" w:themeFillTint="33"/>
            <w:vAlign w:val="center"/>
          </w:tcPr>
          <w:p w14:paraId="55CC7ECF" w14:textId="77777777" w:rsidR="00DF585F" w:rsidRPr="0045508A" w:rsidRDefault="00DF585F" w:rsidP="00B063D0">
            <w:pPr>
              <w:jc w:val="center"/>
              <w:rPr>
                <w:rFonts w:cs="Times New Roman"/>
                <w:b/>
                <w:bCs/>
              </w:rPr>
            </w:pPr>
            <w:r w:rsidRPr="0045508A">
              <w:rPr>
                <w:rFonts w:cs="Times New Roman"/>
                <w:b/>
                <w:bCs/>
              </w:rPr>
              <w:t>Post 3 — Corporate/Partner Engagement</w:t>
            </w:r>
          </w:p>
          <w:p w14:paraId="2A9E2C71" w14:textId="77777777" w:rsidR="00DF585F" w:rsidRPr="0045508A" w:rsidRDefault="00DF585F" w:rsidP="00B063D0">
            <w:pPr>
              <w:jc w:val="center"/>
              <w:rPr>
                <w:rFonts w:cs="Times New Roman"/>
                <w:b/>
                <w:bCs/>
              </w:rPr>
            </w:pPr>
          </w:p>
        </w:tc>
        <w:tc>
          <w:tcPr>
            <w:tcW w:w="7375" w:type="dxa"/>
          </w:tcPr>
          <w:p w14:paraId="111BBD8D" w14:textId="1F59E049" w:rsidR="00DF585F" w:rsidRDefault="00DF585F" w:rsidP="00DF585F">
            <w:pPr>
              <w:pStyle w:val="NormalWeb"/>
            </w:pPr>
            <w:r>
              <w:t xml:space="preserve">Grateful for our partners who joined us for </w:t>
            </w:r>
            <w:r>
              <w:rPr>
                <w:rStyle w:val="Strong"/>
                <w:rFonts w:eastAsiaTheme="majorEastAsia"/>
              </w:rPr>
              <w:t>TRIO for a Day</w:t>
            </w:r>
            <w:r>
              <w:t xml:space="preserve"> and experienced firsthand how college access changes lives. Together, we are strengthening the workforce of the future and expanding pathways to opportunity.</w:t>
            </w:r>
            <w:r>
              <w:br/>
              <w:t>#NationalTRIODay #TRIODay #ProtectTRIO</w:t>
            </w:r>
          </w:p>
        </w:tc>
      </w:tr>
    </w:tbl>
    <w:p w14:paraId="435930B9" w14:textId="77777777" w:rsidR="00DF585F" w:rsidRPr="00DF585F" w:rsidRDefault="00DF585F" w:rsidP="00DF585F"/>
    <w:p w14:paraId="491D5BAE" w14:textId="77777777" w:rsidR="00DF585F" w:rsidRDefault="00DF585F" w:rsidP="00DF585F">
      <w:pPr>
        <w:pStyle w:val="Heading3"/>
        <w:rPr>
          <w:rStyle w:val="Strong"/>
          <w:b w:val="0"/>
          <w:bCs w:val="0"/>
        </w:rPr>
      </w:pPr>
      <w:bookmarkStart w:id="4" w:name="_Toc214009799"/>
      <w:r>
        <w:rPr>
          <w:rStyle w:val="Strong"/>
          <w:b w:val="0"/>
          <w:bCs w:val="0"/>
        </w:rPr>
        <w:lastRenderedPageBreak/>
        <w:t>TikTok / Reels Ideas + Captions</w:t>
      </w:r>
      <w:bookmarkEnd w:id="4"/>
    </w:p>
    <w:tbl>
      <w:tblPr>
        <w:tblStyle w:val="TableGrid"/>
        <w:tblW w:w="0" w:type="auto"/>
        <w:tblLook w:val="04A0" w:firstRow="1" w:lastRow="0" w:firstColumn="1" w:lastColumn="0" w:noHBand="0" w:noVBand="1"/>
      </w:tblPr>
      <w:tblGrid>
        <w:gridCol w:w="3415"/>
        <w:gridCol w:w="7375"/>
      </w:tblGrid>
      <w:tr w:rsidR="00DF585F" w14:paraId="5346734F" w14:textId="77777777" w:rsidTr="00B063D0">
        <w:tc>
          <w:tcPr>
            <w:tcW w:w="3415" w:type="dxa"/>
            <w:shd w:val="clear" w:color="auto" w:fill="D9E2F3" w:themeFill="accent1" w:themeFillTint="33"/>
            <w:vAlign w:val="center"/>
          </w:tcPr>
          <w:p w14:paraId="50012BE1" w14:textId="77777777" w:rsidR="00DF585F" w:rsidRPr="0045508A" w:rsidRDefault="00DF585F" w:rsidP="00B063D0">
            <w:pPr>
              <w:jc w:val="center"/>
              <w:rPr>
                <w:rFonts w:cs="Times New Roman"/>
                <w:b/>
                <w:bCs/>
              </w:rPr>
            </w:pPr>
            <w:r w:rsidRPr="0045508A">
              <w:rPr>
                <w:rFonts w:cs="Times New Roman"/>
                <w:b/>
                <w:bCs/>
              </w:rPr>
              <w:t>Video Idea 1 – “Day in the Life”</w:t>
            </w:r>
          </w:p>
          <w:p w14:paraId="5B08B866" w14:textId="77777777" w:rsidR="00DF585F" w:rsidRPr="0045508A" w:rsidRDefault="00DF585F" w:rsidP="00B063D0">
            <w:pPr>
              <w:jc w:val="center"/>
              <w:rPr>
                <w:rFonts w:cs="Times New Roman"/>
                <w:b/>
                <w:bCs/>
              </w:rPr>
            </w:pPr>
          </w:p>
        </w:tc>
        <w:tc>
          <w:tcPr>
            <w:tcW w:w="7375" w:type="dxa"/>
          </w:tcPr>
          <w:p w14:paraId="7896FBCA" w14:textId="3B8D8B39" w:rsidR="00DF585F" w:rsidRDefault="00DF585F" w:rsidP="00B063D0">
            <w:pPr>
              <w:pStyle w:val="NormalWeb"/>
            </w:pPr>
            <w:r>
              <w:t>Clips: advising session → tutoring → campus shot → celebration</w:t>
            </w:r>
            <w:r>
              <w:br/>
              <w:t>Caption:</w:t>
            </w:r>
            <w:r>
              <w:br/>
              <w:t xml:space="preserve">Walking in a TRIO scholar’s shoes for #NationalTRIODay </w:t>
            </w:r>
            <w:r>
              <w:rPr>
                <w:rFonts w:ascii="Segoe UI Emoji" w:hAnsi="Segoe UI Emoji" w:cs="Segoe UI Emoji"/>
              </w:rPr>
              <w:t>💙</w:t>
            </w:r>
            <w:r w:rsidR="00FD33C5">
              <w:rPr>
                <w:rFonts w:ascii="Segoe UI Emoji" w:hAnsi="Segoe UI Emoji" w:cs="Segoe UI Emoji"/>
              </w:rPr>
              <w:t>❤️</w:t>
            </w:r>
            <w:r>
              <w:br/>
              <w:t>#TRIODay #ProtectTRIO</w:t>
            </w:r>
          </w:p>
        </w:tc>
      </w:tr>
      <w:tr w:rsidR="00DF585F" w14:paraId="45C032DD" w14:textId="77777777" w:rsidTr="00B063D0">
        <w:tc>
          <w:tcPr>
            <w:tcW w:w="3415" w:type="dxa"/>
            <w:shd w:val="clear" w:color="auto" w:fill="D9E2F3" w:themeFill="accent1" w:themeFillTint="33"/>
            <w:vAlign w:val="center"/>
          </w:tcPr>
          <w:p w14:paraId="27E584A6" w14:textId="77777777" w:rsidR="00DF585F" w:rsidRPr="0045508A" w:rsidRDefault="00DF585F" w:rsidP="00B063D0">
            <w:pPr>
              <w:jc w:val="center"/>
              <w:rPr>
                <w:rFonts w:cs="Times New Roman"/>
                <w:b/>
                <w:bCs/>
              </w:rPr>
            </w:pPr>
            <w:r w:rsidRPr="0045508A">
              <w:rPr>
                <w:rFonts w:cs="Times New Roman"/>
                <w:b/>
                <w:bCs/>
              </w:rPr>
              <w:t>Video Idea 2 – “Finish this sentence”</w:t>
            </w:r>
          </w:p>
          <w:p w14:paraId="50C29283" w14:textId="77777777" w:rsidR="00DF585F" w:rsidRPr="0045508A" w:rsidRDefault="00DF585F" w:rsidP="00B063D0">
            <w:pPr>
              <w:jc w:val="center"/>
              <w:rPr>
                <w:rFonts w:cs="Times New Roman"/>
                <w:b/>
                <w:bCs/>
              </w:rPr>
            </w:pPr>
          </w:p>
        </w:tc>
        <w:tc>
          <w:tcPr>
            <w:tcW w:w="7375" w:type="dxa"/>
          </w:tcPr>
          <w:p w14:paraId="537B8C3F" w14:textId="7D7964BA" w:rsidR="00DF585F" w:rsidRDefault="00DF585F" w:rsidP="00B063D0">
            <w:pPr>
              <w:pStyle w:val="NormalWeb"/>
            </w:pPr>
            <w:r>
              <w:t>Prompt: “TRIO means…”</w:t>
            </w:r>
            <w:r>
              <w:br/>
              <w:t>Students answer rapid-fire.</w:t>
            </w:r>
            <w:r>
              <w:br/>
              <w:t>Caption:</w:t>
            </w:r>
            <w:r>
              <w:br/>
              <w:t>TRIO means possibility, family, and future.</w:t>
            </w:r>
            <w:r>
              <w:br/>
              <w:t>#NationalTRIODay #TRIODay #ProtectTRIO</w:t>
            </w:r>
          </w:p>
        </w:tc>
      </w:tr>
      <w:tr w:rsidR="00DF585F" w14:paraId="0AC80E29" w14:textId="77777777" w:rsidTr="00B063D0">
        <w:tc>
          <w:tcPr>
            <w:tcW w:w="3415" w:type="dxa"/>
            <w:shd w:val="clear" w:color="auto" w:fill="D9E2F3" w:themeFill="accent1" w:themeFillTint="33"/>
            <w:vAlign w:val="center"/>
          </w:tcPr>
          <w:p w14:paraId="7EF23BB6" w14:textId="77777777" w:rsidR="00DF585F" w:rsidRPr="0045508A" w:rsidRDefault="00DF585F" w:rsidP="00B063D0">
            <w:pPr>
              <w:jc w:val="center"/>
              <w:rPr>
                <w:rFonts w:cs="Times New Roman"/>
                <w:b/>
                <w:bCs/>
              </w:rPr>
            </w:pPr>
            <w:r w:rsidRPr="0045508A">
              <w:rPr>
                <w:rFonts w:cs="Times New Roman"/>
                <w:b/>
                <w:bCs/>
              </w:rPr>
              <w:t>Video Idea 3 – Alumni Glow-Up</w:t>
            </w:r>
          </w:p>
          <w:p w14:paraId="796C2A4A" w14:textId="77777777" w:rsidR="00DF585F" w:rsidRPr="0045508A" w:rsidRDefault="00DF585F" w:rsidP="00B063D0">
            <w:pPr>
              <w:jc w:val="center"/>
              <w:rPr>
                <w:rFonts w:cs="Times New Roman"/>
                <w:b/>
                <w:bCs/>
              </w:rPr>
            </w:pPr>
          </w:p>
        </w:tc>
        <w:tc>
          <w:tcPr>
            <w:tcW w:w="7375" w:type="dxa"/>
          </w:tcPr>
          <w:p w14:paraId="459F4933" w14:textId="351A3220" w:rsidR="00DF585F" w:rsidRDefault="00DF585F" w:rsidP="00B063D0">
            <w:pPr>
              <w:pStyle w:val="NormalWeb"/>
            </w:pPr>
            <w:r>
              <w:t>Before/now montage</w:t>
            </w:r>
            <w:r>
              <w:br/>
              <w:t>Caption:</w:t>
            </w:r>
            <w:r>
              <w:br/>
              <w:t>Started as a first-gen dream. Became a TRIO success story.</w:t>
            </w:r>
            <w:r>
              <w:br/>
              <w:t>#NationalTRIODay #TRIODay #ProtectTRIO</w:t>
            </w:r>
          </w:p>
        </w:tc>
      </w:tr>
    </w:tbl>
    <w:p w14:paraId="6C193543" w14:textId="77777777" w:rsidR="00DF585F" w:rsidRDefault="00DF585F" w:rsidP="00DF585F">
      <w:pPr>
        <w:pStyle w:val="Heading3"/>
      </w:pPr>
      <w:bookmarkStart w:id="5" w:name="_Toc214009800"/>
      <w:r>
        <w:rPr>
          <w:rStyle w:val="Strong"/>
          <w:b w:val="0"/>
          <w:bCs w:val="0"/>
        </w:rPr>
        <w:t>Suggested Call-to-Action Lines</w:t>
      </w:r>
      <w:bookmarkEnd w:id="5"/>
    </w:p>
    <w:p w14:paraId="1E1D2E9F" w14:textId="77777777" w:rsidR="00DF585F" w:rsidRDefault="00DF585F" w:rsidP="00DF585F">
      <w:pPr>
        <w:pStyle w:val="NormalWeb"/>
        <w:numPr>
          <w:ilvl w:val="0"/>
          <w:numId w:val="20"/>
        </w:numPr>
      </w:pPr>
      <w:r>
        <w:t>Share your TRIO story</w:t>
      </w:r>
    </w:p>
    <w:p w14:paraId="60925729" w14:textId="77777777" w:rsidR="00DF585F" w:rsidRDefault="00DF585F" w:rsidP="00DF585F">
      <w:pPr>
        <w:pStyle w:val="NormalWeb"/>
        <w:numPr>
          <w:ilvl w:val="0"/>
          <w:numId w:val="20"/>
        </w:numPr>
      </w:pPr>
      <w:r>
        <w:t>Tag a TRIO alum who inspires you</w:t>
      </w:r>
    </w:p>
    <w:p w14:paraId="6926B215" w14:textId="45C7266D" w:rsidR="00DF585F" w:rsidRDefault="00DF585F" w:rsidP="00DF585F">
      <w:pPr>
        <w:pStyle w:val="NormalWeb"/>
        <w:numPr>
          <w:ilvl w:val="0"/>
          <w:numId w:val="20"/>
        </w:numPr>
      </w:pPr>
      <w:r>
        <w:t xml:space="preserve">Drop a </w:t>
      </w:r>
      <w:r>
        <w:rPr>
          <w:rFonts w:ascii="Segoe UI Emoji" w:hAnsi="Segoe UI Emoji" w:cs="Segoe UI Emoji"/>
        </w:rPr>
        <w:t>💙</w:t>
      </w:r>
      <w:r w:rsidR="00FD33C5">
        <w:rPr>
          <w:rFonts w:ascii="Segoe UI Emoji" w:hAnsi="Segoe UI Emoji" w:cs="Segoe UI Emoji"/>
        </w:rPr>
        <w:t>❤️</w:t>
      </w:r>
      <w:r>
        <w:t xml:space="preserve"> if TRIO made an impact in your life</w:t>
      </w:r>
    </w:p>
    <w:p w14:paraId="0C8AC8F1" w14:textId="77777777" w:rsidR="00DF585F" w:rsidRDefault="00DF585F" w:rsidP="00DF585F">
      <w:pPr>
        <w:pStyle w:val="NormalWeb"/>
        <w:numPr>
          <w:ilvl w:val="0"/>
          <w:numId w:val="20"/>
        </w:numPr>
      </w:pPr>
      <w:r>
        <w:t>Help us advocate — visit coenet.org to learn more</w:t>
      </w:r>
    </w:p>
    <w:p w14:paraId="25B50851" w14:textId="01D8CEBB" w:rsidR="00DF585F" w:rsidRPr="00FD33C5" w:rsidRDefault="00325B00" w:rsidP="00FD33C5">
      <w:pPr>
        <w:pStyle w:val="NormalWeb"/>
      </w:pPr>
      <w:r>
        <w:t>Effective communication on National TRIO Day does not end when the event concludes. Share event recaps, post photos and testimonials, and highlight reflections from students, alumni, and participants. Send thank-you notes to speakers, partners, and supporters and share a brief event report with campus leadership, elected officials, and local media. Encourage students to continue telling their stories, alumni to remain engaged, and partners to deepen their support. With each follow-up message, you reinforce TRIO’s value and ensure that the spirit of National TRIO Day extends throughout the year, shaping awareness, policy, and advocacy long after the celebration ends.</w:t>
      </w:r>
    </w:p>
    <w:sectPr w:rsidR="00DF585F" w:rsidRPr="00FD33C5" w:rsidSect="006F2D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86C1" w14:textId="77777777" w:rsidR="005529AD" w:rsidRDefault="005529AD" w:rsidP="00B063D0">
      <w:pPr>
        <w:spacing w:after="0" w:line="240" w:lineRule="auto"/>
      </w:pPr>
      <w:r>
        <w:separator/>
      </w:r>
    </w:p>
  </w:endnote>
  <w:endnote w:type="continuationSeparator" w:id="0">
    <w:p w14:paraId="7A76AB11" w14:textId="77777777" w:rsidR="005529AD" w:rsidRDefault="005529AD" w:rsidP="00B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a Std 55 Roman">
    <w:panose1 w:val="020606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E149" w14:textId="77777777" w:rsidR="005529AD" w:rsidRDefault="005529AD" w:rsidP="00B063D0">
      <w:pPr>
        <w:spacing w:after="0" w:line="240" w:lineRule="auto"/>
      </w:pPr>
      <w:r>
        <w:separator/>
      </w:r>
    </w:p>
  </w:footnote>
  <w:footnote w:type="continuationSeparator" w:id="0">
    <w:p w14:paraId="50880979" w14:textId="77777777" w:rsidR="005529AD" w:rsidRDefault="005529AD" w:rsidP="00B0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EFF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36B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AC4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3A0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640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0E1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8CA8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6B1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F87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7EA7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42BFB"/>
    <w:multiLevelType w:val="multilevel"/>
    <w:tmpl w:val="F8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A5A"/>
    <w:multiLevelType w:val="multilevel"/>
    <w:tmpl w:val="994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82326"/>
    <w:multiLevelType w:val="multilevel"/>
    <w:tmpl w:val="3B2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F70F7"/>
    <w:multiLevelType w:val="multilevel"/>
    <w:tmpl w:val="058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3711F"/>
    <w:multiLevelType w:val="multilevel"/>
    <w:tmpl w:val="F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66DA7"/>
    <w:multiLevelType w:val="multilevel"/>
    <w:tmpl w:val="E28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97A57"/>
    <w:multiLevelType w:val="multilevel"/>
    <w:tmpl w:val="5AF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D3DE0"/>
    <w:multiLevelType w:val="multilevel"/>
    <w:tmpl w:val="0E8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345"/>
    <w:multiLevelType w:val="multilevel"/>
    <w:tmpl w:val="DBE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33809"/>
    <w:multiLevelType w:val="multilevel"/>
    <w:tmpl w:val="E14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B0409"/>
    <w:multiLevelType w:val="multilevel"/>
    <w:tmpl w:val="0F7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9607B"/>
    <w:multiLevelType w:val="multilevel"/>
    <w:tmpl w:val="180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C79A0"/>
    <w:multiLevelType w:val="multilevel"/>
    <w:tmpl w:val="7AE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11413"/>
    <w:multiLevelType w:val="multilevel"/>
    <w:tmpl w:val="BB12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D457F"/>
    <w:multiLevelType w:val="multilevel"/>
    <w:tmpl w:val="DB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C31F9"/>
    <w:multiLevelType w:val="multilevel"/>
    <w:tmpl w:val="ABA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62FFF"/>
    <w:multiLevelType w:val="multilevel"/>
    <w:tmpl w:val="277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D6A21"/>
    <w:multiLevelType w:val="multilevel"/>
    <w:tmpl w:val="6B8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005F1"/>
    <w:multiLevelType w:val="multilevel"/>
    <w:tmpl w:val="52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20B32"/>
    <w:multiLevelType w:val="multilevel"/>
    <w:tmpl w:val="789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C50CC"/>
    <w:multiLevelType w:val="multilevel"/>
    <w:tmpl w:val="C4F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B103C"/>
    <w:multiLevelType w:val="hybridMultilevel"/>
    <w:tmpl w:val="F19A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A34F4"/>
    <w:multiLevelType w:val="multilevel"/>
    <w:tmpl w:val="82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6CCA"/>
    <w:multiLevelType w:val="multilevel"/>
    <w:tmpl w:val="7D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B62E3"/>
    <w:multiLevelType w:val="multilevel"/>
    <w:tmpl w:val="F70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A226C"/>
    <w:multiLevelType w:val="multilevel"/>
    <w:tmpl w:val="993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932">
    <w:abstractNumId w:val="16"/>
  </w:num>
  <w:num w:numId="2" w16cid:durableId="618417492">
    <w:abstractNumId w:val="12"/>
  </w:num>
  <w:num w:numId="3" w16cid:durableId="1763644597">
    <w:abstractNumId w:val="29"/>
  </w:num>
  <w:num w:numId="4" w16cid:durableId="94522637">
    <w:abstractNumId w:val="17"/>
  </w:num>
  <w:num w:numId="5" w16cid:durableId="1366128980">
    <w:abstractNumId w:val="18"/>
  </w:num>
  <w:num w:numId="6" w16cid:durableId="1055203439">
    <w:abstractNumId w:val="33"/>
  </w:num>
  <w:num w:numId="7" w16cid:durableId="1537809203">
    <w:abstractNumId w:val="13"/>
  </w:num>
  <w:num w:numId="8" w16cid:durableId="186599636">
    <w:abstractNumId w:val="20"/>
  </w:num>
  <w:num w:numId="9" w16cid:durableId="1944605952">
    <w:abstractNumId w:val="27"/>
  </w:num>
  <w:num w:numId="10" w16cid:durableId="258025113">
    <w:abstractNumId w:val="25"/>
  </w:num>
  <w:num w:numId="11" w16cid:durableId="1113525064">
    <w:abstractNumId w:val="34"/>
  </w:num>
  <w:num w:numId="12" w16cid:durableId="2062433872">
    <w:abstractNumId w:val="11"/>
  </w:num>
  <w:num w:numId="13" w16cid:durableId="1375236327">
    <w:abstractNumId w:val="23"/>
  </w:num>
  <w:num w:numId="14" w16cid:durableId="1283465765">
    <w:abstractNumId w:val="19"/>
  </w:num>
  <w:num w:numId="15" w16cid:durableId="499391554">
    <w:abstractNumId w:val="21"/>
  </w:num>
  <w:num w:numId="16" w16cid:durableId="258607795">
    <w:abstractNumId w:val="24"/>
  </w:num>
  <w:num w:numId="17" w16cid:durableId="1928683224">
    <w:abstractNumId w:val="22"/>
  </w:num>
  <w:num w:numId="18" w16cid:durableId="1400639673">
    <w:abstractNumId w:val="35"/>
  </w:num>
  <w:num w:numId="19" w16cid:durableId="161969751">
    <w:abstractNumId w:val="28"/>
  </w:num>
  <w:num w:numId="20" w16cid:durableId="1021512342">
    <w:abstractNumId w:val="32"/>
  </w:num>
  <w:num w:numId="21" w16cid:durableId="793526022">
    <w:abstractNumId w:val="14"/>
  </w:num>
  <w:num w:numId="22" w16cid:durableId="125125421">
    <w:abstractNumId w:val="10"/>
  </w:num>
  <w:num w:numId="23" w16cid:durableId="1370449833">
    <w:abstractNumId w:val="30"/>
  </w:num>
  <w:num w:numId="24" w16cid:durableId="929581263">
    <w:abstractNumId w:val="15"/>
  </w:num>
  <w:num w:numId="25" w16cid:durableId="826819098">
    <w:abstractNumId w:val="26"/>
  </w:num>
  <w:num w:numId="26" w16cid:durableId="1675574685">
    <w:abstractNumId w:val="31"/>
  </w:num>
  <w:num w:numId="27" w16cid:durableId="1632445685">
    <w:abstractNumId w:val="9"/>
  </w:num>
  <w:num w:numId="28" w16cid:durableId="1806773367">
    <w:abstractNumId w:val="7"/>
  </w:num>
  <w:num w:numId="29" w16cid:durableId="1994528748">
    <w:abstractNumId w:val="6"/>
  </w:num>
  <w:num w:numId="30" w16cid:durableId="1098870722">
    <w:abstractNumId w:val="5"/>
  </w:num>
  <w:num w:numId="31" w16cid:durableId="1638679878">
    <w:abstractNumId w:val="4"/>
  </w:num>
  <w:num w:numId="32" w16cid:durableId="1170946345">
    <w:abstractNumId w:val="8"/>
  </w:num>
  <w:num w:numId="33" w16cid:durableId="2067221542">
    <w:abstractNumId w:val="3"/>
  </w:num>
  <w:num w:numId="34" w16cid:durableId="245185801">
    <w:abstractNumId w:val="2"/>
  </w:num>
  <w:num w:numId="35" w16cid:durableId="1237934991">
    <w:abstractNumId w:val="1"/>
  </w:num>
  <w:num w:numId="36" w16cid:durableId="64987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bIwNbc0AbItLJV0lIJTi4sz8/NACkxrAYQuRvksAAAA"/>
  </w:docVars>
  <w:rsids>
    <w:rsidRoot w:val="00F5405B"/>
    <w:rsid w:val="00014EE6"/>
    <w:rsid w:val="00035B88"/>
    <w:rsid w:val="00037030"/>
    <w:rsid w:val="00037BA2"/>
    <w:rsid w:val="00094A5B"/>
    <w:rsid w:val="000A5595"/>
    <w:rsid w:val="000B5F4D"/>
    <w:rsid w:val="000E1087"/>
    <w:rsid w:val="000E6425"/>
    <w:rsid w:val="000E7326"/>
    <w:rsid w:val="00100EC1"/>
    <w:rsid w:val="001503E7"/>
    <w:rsid w:val="00174B64"/>
    <w:rsid w:val="001D4416"/>
    <w:rsid w:val="001E4EA9"/>
    <w:rsid w:val="001E769A"/>
    <w:rsid w:val="0021660A"/>
    <w:rsid w:val="0022113A"/>
    <w:rsid w:val="00234535"/>
    <w:rsid w:val="00254F9B"/>
    <w:rsid w:val="002777FF"/>
    <w:rsid w:val="00281079"/>
    <w:rsid w:val="0029340F"/>
    <w:rsid w:val="00294A24"/>
    <w:rsid w:val="00297E27"/>
    <w:rsid w:val="002A40CB"/>
    <w:rsid w:val="002C4C9D"/>
    <w:rsid w:val="002D1628"/>
    <w:rsid w:val="002E7D07"/>
    <w:rsid w:val="002F2414"/>
    <w:rsid w:val="002F4CB6"/>
    <w:rsid w:val="00303216"/>
    <w:rsid w:val="003256D6"/>
    <w:rsid w:val="00325B00"/>
    <w:rsid w:val="00333CF4"/>
    <w:rsid w:val="00336451"/>
    <w:rsid w:val="00346C40"/>
    <w:rsid w:val="00387C5A"/>
    <w:rsid w:val="003968A2"/>
    <w:rsid w:val="003B6986"/>
    <w:rsid w:val="003F071E"/>
    <w:rsid w:val="003F5D91"/>
    <w:rsid w:val="0040235A"/>
    <w:rsid w:val="0041555D"/>
    <w:rsid w:val="0045508A"/>
    <w:rsid w:val="00461D19"/>
    <w:rsid w:val="00494D0F"/>
    <w:rsid w:val="004B3A90"/>
    <w:rsid w:val="004C1BAB"/>
    <w:rsid w:val="004C298A"/>
    <w:rsid w:val="004C639D"/>
    <w:rsid w:val="004D5B5B"/>
    <w:rsid w:val="004D7B76"/>
    <w:rsid w:val="004E146F"/>
    <w:rsid w:val="004F2F87"/>
    <w:rsid w:val="00510A55"/>
    <w:rsid w:val="00531340"/>
    <w:rsid w:val="00545710"/>
    <w:rsid w:val="00552630"/>
    <w:rsid w:val="005529AD"/>
    <w:rsid w:val="0057287B"/>
    <w:rsid w:val="005737F3"/>
    <w:rsid w:val="00577094"/>
    <w:rsid w:val="005C194A"/>
    <w:rsid w:val="005C4B9F"/>
    <w:rsid w:val="005D2BD2"/>
    <w:rsid w:val="005E544E"/>
    <w:rsid w:val="005F67AB"/>
    <w:rsid w:val="005F7128"/>
    <w:rsid w:val="005F7B39"/>
    <w:rsid w:val="00621A53"/>
    <w:rsid w:val="00632155"/>
    <w:rsid w:val="006408E3"/>
    <w:rsid w:val="00653BFF"/>
    <w:rsid w:val="006A3F39"/>
    <w:rsid w:val="006A5AC1"/>
    <w:rsid w:val="006A705F"/>
    <w:rsid w:val="006C6F95"/>
    <w:rsid w:val="006E5A7C"/>
    <w:rsid w:val="006F2D81"/>
    <w:rsid w:val="006F7B74"/>
    <w:rsid w:val="0072415C"/>
    <w:rsid w:val="00742137"/>
    <w:rsid w:val="007A0096"/>
    <w:rsid w:val="007C4B6A"/>
    <w:rsid w:val="00824162"/>
    <w:rsid w:val="0083556C"/>
    <w:rsid w:val="00837344"/>
    <w:rsid w:val="00850104"/>
    <w:rsid w:val="0085077B"/>
    <w:rsid w:val="008520B5"/>
    <w:rsid w:val="008555EA"/>
    <w:rsid w:val="008A02A7"/>
    <w:rsid w:val="008B62BD"/>
    <w:rsid w:val="008E60F0"/>
    <w:rsid w:val="00911E33"/>
    <w:rsid w:val="009214AE"/>
    <w:rsid w:val="0092186E"/>
    <w:rsid w:val="00935BD2"/>
    <w:rsid w:val="00946873"/>
    <w:rsid w:val="00975386"/>
    <w:rsid w:val="009828B8"/>
    <w:rsid w:val="00987C79"/>
    <w:rsid w:val="009B2079"/>
    <w:rsid w:val="009E01D5"/>
    <w:rsid w:val="00A23D7F"/>
    <w:rsid w:val="00A428A8"/>
    <w:rsid w:val="00A57E44"/>
    <w:rsid w:val="00A739E8"/>
    <w:rsid w:val="00AC16AF"/>
    <w:rsid w:val="00AE37F0"/>
    <w:rsid w:val="00AE5403"/>
    <w:rsid w:val="00AE7C0A"/>
    <w:rsid w:val="00B063D0"/>
    <w:rsid w:val="00B2376B"/>
    <w:rsid w:val="00B33C78"/>
    <w:rsid w:val="00B371EA"/>
    <w:rsid w:val="00B75604"/>
    <w:rsid w:val="00B91AE4"/>
    <w:rsid w:val="00BD2AA9"/>
    <w:rsid w:val="00BF3545"/>
    <w:rsid w:val="00BF3AFC"/>
    <w:rsid w:val="00C1483C"/>
    <w:rsid w:val="00C37C93"/>
    <w:rsid w:val="00C54B99"/>
    <w:rsid w:val="00C54E0D"/>
    <w:rsid w:val="00C64953"/>
    <w:rsid w:val="00C82ED7"/>
    <w:rsid w:val="00C871A6"/>
    <w:rsid w:val="00C976A1"/>
    <w:rsid w:val="00CB6FA0"/>
    <w:rsid w:val="00CD1482"/>
    <w:rsid w:val="00CD3B28"/>
    <w:rsid w:val="00CE12FC"/>
    <w:rsid w:val="00D3681F"/>
    <w:rsid w:val="00D64075"/>
    <w:rsid w:val="00D71358"/>
    <w:rsid w:val="00D87880"/>
    <w:rsid w:val="00DA0DDF"/>
    <w:rsid w:val="00DA2A31"/>
    <w:rsid w:val="00DB1F20"/>
    <w:rsid w:val="00DB570D"/>
    <w:rsid w:val="00DD45D3"/>
    <w:rsid w:val="00DE2A39"/>
    <w:rsid w:val="00DF0BD2"/>
    <w:rsid w:val="00DF2649"/>
    <w:rsid w:val="00DF585F"/>
    <w:rsid w:val="00DF681F"/>
    <w:rsid w:val="00E07803"/>
    <w:rsid w:val="00E337F1"/>
    <w:rsid w:val="00E42C78"/>
    <w:rsid w:val="00E439F3"/>
    <w:rsid w:val="00E50248"/>
    <w:rsid w:val="00E56C96"/>
    <w:rsid w:val="00E620E7"/>
    <w:rsid w:val="00E6460A"/>
    <w:rsid w:val="00E73A6A"/>
    <w:rsid w:val="00E744F3"/>
    <w:rsid w:val="00EA2C55"/>
    <w:rsid w:val="00EC0412"/>
    <w:rsid w:val="00EC3533"/>
    <w:rsid w:val="00ED5D23"/>
    <w:rsid w:val="00EF4BB2"/>
    <w:rsid w:val="00EF6CC8"/>
    <w:rsid w:val="00F1701A"/>
    <w:rsid w:val="00F2321A"/>
    <w:rsid w:val="00F339D3"/>
    <w:rsid w:val="00F356D0"/>
    <w:rsid w:val="00F36982"/>
    <w:rsid w:val="00F51676"/>
    <w:rsid w:val="00F5405B"/>
    <w:rsid w:val="00F73994"/>
    <w:rsid w:val="00FA361C"/>
    <w:rsid w:val="00FB3F23"/>
    <w:rsid w:val="00FC54B4"/>
    <w:rsid w:val="00FD33C5"/>
    <w:rsid w:val="00FE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AAA"/>
  <w15:chartTrackingRefBased/>
  <w15:docId w15:val="{3CB637B9-FE89-491C-B274-11652013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FC"/>
    <w:rPr>
      <w:rFonts w:ascii="Arial" w:hAnsi="Arial"/>
    </w:rPr>
  </w:style>
  <w:style w:type="paragraph" w:styleId="Heading1">
    <w:name w:val="heading 1"/>
    <w:basedOn w:val="Normal"/>
    <w:next w:val="Normal"/>
    <w:link w:val="Heading1Char"/>
    <w:uiPriority w:val="9"/>
    <w:qFormat/>
    <w:rsid w:val="00E56C96"/>
    <w:pPr>
      <w:keepNext/>
      <w:keepLines/>
      <w:spacing w:before="360" w:after="80"/>
      <w:outlineLvl w:val="0"/>
    </w:pPr>
    <w:rPr>
      <w:rFonts w:ascii="Serifa Std 55 Roman" w:eastAsiaTheme="majorEastAsia" w:hAnsi="Serifa Std 55 Roman" w:cstheme="majorBidi"/>
      <w:b/>
      <w:color w:val="A73226"/>
      <w:sz w:val="40"/>
      <w:szCs w:val="40"/>
    </w:rPr>
  </w:style>
  <w:style w:type="paragraph" w:styleId="Heading2">
    <w:name w:val="heading 2"/>
    <w:basedOn w:val="Normal"/>
    <w:next w:val="Normal"/>
    <w:link w:val="Heading2Char"/>
    <w:uiPriority w:val="9"/>
    <w:unhideWhenUsed/>
    <w:qFormat/>
    <w:rsid w:val="00E56C96"/>
    <w:pPr>
      <w:keepNext/>
      <w:keepLines/>
      <w:spacing w:before="160" w:after="80"/>
      <w:outlineLvl w:val="1"/>
    </w:pPr>
    <w:rPr>
      <w:rFonts w:ascii="Serifa Std 55 Roman" w:eastAsiaTheme="majorEastAsia" w:hAnsi="Serifa Std 55 Roman" w:cstheme="majorBidi"/>
      <w:color w:val="A73226"/>
      <w:sz w:val="32"/>
      <w:szCs w:val="32"/>
    </w:rPr>
  </w:style>
  <w:style w:type="paragraph" w:styleId="Heading3">
    <w:name w:val="heading 3"/>
    <w:basedOn w:val="Normal"/>
    <w:next w:val="Normal"/>
    <w:link w:val="Heading3Char"/>
    <w:uiPriority w:val="9"/>
    <w:unhideWhenUsed/>
    <w:qFormat/>
    <w:rsid w:val="00E56C96"/>
    <w:pPr>
      <w:keepNext/>
      <w:keepLines/>
      <w:spacing w:before="160" w:after="80"/>
      <w:outlineLvl w:val="2"/>
    </w:pPr>
    <w:rPr>
      <w:rFonts w:ascii="Serifa Std 55 Roman" w:eastAsiaTheme="majorEastAsia" w:hAnsi="Serifa Std 55 Roman" w:cstheme="majorBidi"/>
      <w:i/>
      <w:color w:val="A73226"/>
      <w:sz w:val="28"/>
      <w:szCs w:val="28"/>
    </w:rPr>
  </w:style>
  <w:style w:type="paragraph" w:styleId="Heading4">
    <w:name w:val="heading 4"/>
    <w:basedOn w:val="Normal"/>
    <w:next w:val="Normal"/>
    <w:link w:val="Heading4Char"/>
    <w:uiPriority w:val="9"/>
    <w:unhideWhenUsed/>
    <w:qFormat/>
    <w:rsid w:val="00E56C96"/>
    <w:pPr>
      <w:keepNext/>
      <w:keepLines/>
      <w:spacing w:before="80" w:after="40"/>
      <w:outlineLvl w:val="3"/>
    </w:pPr>
    <w:rPr>
      <w:rFonts w:ascii="Serifa Std 55 Roman" w:eastAsiaTheme="majorEastAsia" w:hAnsi="Serifa Std 55 Roman" w:cstheme="majorBidi"/>
      <w:i/>
      <w:iCs/>
      <w:color w:val="A73226"/>
    </w:rPr>
  </w:style>
  <w:style w:type="paragraph" w:styleId="Heading5">
    <w:name w:val="heading 5"/>
    <w:basedOn w:val="Normal"/>
    <w:next w:val="Normal"/>
    <w:link w:val="Heading5Char"/>
    <w:uiPriority w:val="9"/>
    <w:semiHidden/>
    <w:unhideWhenUsed/>
    <w:qFormat/>
    <w:rsid w:val="00F5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96"/>
    <w:rPr>
      <w:rFonts w:ascii="Serifa Std 55 Roman" w:eastAsiaTheme="majorEastAsia" w:hAnsi="Serifa Std 55 Roman" w:cstheme="majorBidi"/>
      <w:b/>
      <w:color w:val="A73226"/>
      <w:sz w:val="40"/>
      <w:szCs w:val="40"/>
    </w:rPr>
  </w:style>
  <w:style w:type="character" w:customStyle="1" w:styleId="Heading2Char">
    <w:name w:val="Heading 2 Char"/>
    <w:basedOn w:val="DefaultParagraphFont"/>
    <w:link w:val="Heading2"/>
    <w:uiPriority w:val="9"/>
    <w:rsid w:val="00E56C96"/>
    <w:rPr>
      <w:rFonts w:ascii="Serifa Std 55 Roman" w:eastAsiaTheme="majorEastAsia" w:hAnsi="Serifa Std 55 Roman" w:cstheme="majorBidi"/>
      <w:color w:val="A73226"/>
      <w:sz w:val="32"/>
      <w:szCs w:val="32"/>
    </w:rPr>
  </w:style>
  <w:style w:type="character" w:customStyle="1" w:styleId="Heading3Char">
    <w:name w:val="Heading 3 Char"/>
    <w:basedOn w:val="DefaultParagraphFont"/>
    <w:link w:val="Heading3"/>
    <w:uiPriority w:val="9"/>
    <w:rsid w:val="00E56C96"/>
    <w:rPr>
      <w:rFonts w:ascii="Serifa Std 55 Roman" w:eastAsiaTheme="majorEastAsia" w:hAnsi="Serifa Std 55 Roman" w:cstheme="majorBidi"/>
      <w:i/>
      <w:color w:val="A73226"/>
      <w:sz w:val="28"/>
      <w:szCs w:val="28"/>
    </w:rPr>
  </w:style>
  <w:style w:type="character" w:customStyle="1" w:styleId="Heading4Char">
    <w:name w:val="Heading 4 Char"/>
    <w:basedOn w:val="DefaultParagraphFont"/>
    <w:link w:val="Heading4"/>
    <w:uiPriority w:val="9"/>
    <w:rsid w:val="00E56C96"/>
    <w:rPr>
      <w:rFonts w:ascii="Serifa Std 55 Roman" w:eastAsiaTheme="majorEastAsia" w:hAnsi="Serifa Std 55 Roman" w:cstheme="majorBidi"/>
      <w:i/>
      <w:iCs/>
      <w:color w:val="A73226"/>
    </w:rPr>
  </w:style>
  <w:style w:type="character" w:customStyle="1" w:styleId="Heading5Char">
    <w:name w:val="Heading 5 Char"/>
    <w:basedOn w:val="DefaultParagraphFont"/>
    <w:link w:val="Heading5"/>
    <w:uiPriority w:val="9"/>
    <w:semiHidden/>
    <w:rsid w:val="00F5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B"/>
    <w:rPr>
      <w:rFonts w:eastAsiaTheme="majorEastAsia" w:cstheme="majorBidi"/>
      <w:color w:val="272727" w:themeColor="text1" w:themeTint="D8"/>
    </w:rPr>
  </w:style>
  <w:style w:type="paragraph" w:styleId="Title">
    <w:name w:val="Title"/>
    <w:basedOn w:val="Normal"/>
    <w:next w:val="Normal"/>
    <w:link w:val="TitleChar"/>
    <w:uiPriority w:val="10"/>
    <w:qFormat/>
    <w:rsid w:val="00F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B"/>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B"/>
    <w:rPr>
      <w:i/>
      <w:iCs/>
      <w:color w:val="404040" w:themeColor="text1" w:themeTint="BF"/>
    </w:rPr>
  </w:style>
  <w:style w:type="paragraph" w:styleId="ListParagraph">
    <w:name w:val="List Paragraph"/>
    <w:basedOn w:val="Normal"/>
    <w:uiPriority w:val="34"/>
    <w:qFormat/>
    <w:rsid w:val="00F5405B"/>
    <w:pPr>
      <w:ind w:left="720"/>
      <w:contextualSpacing/>
    </w:pPr>
  </w:style>
  <w:style w:type="character" w:styleId="IntenseEmphasis">
    <w:name w:val="Intense Emphasis"/>
    <w:basedOn w:val="DefaultParagraphFont"/>
    <w:uiPriority w:val="21"/>
    <w:qFormat/>
    <w:rsid w:val="00F5405B"/>
    <w:rPr>
      <w:i/>
      <w:iCs/>
      <w:color w:val="2F5496" w:themeColor="accent1" w:themeShade="BF"/>
    </w:rPr>
  </w:style>
  <w:style w:type="paragraph" w:styleId="IntenseQuote">
    <w:name w:val="Intense Quote"/>
    <w:basedOn w:val="Normal"/>
    <w:next w:val="Normal"/>
    <w:link w:val="IntenseQuoteChar"/>
    <w:uiPriority w:val="30"/>
    <w:qFormat/>
    <w:rsid w:val="00F5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05B"/>
    <w:rPr>
      <w:i/>
      <w:iCs/>
      <w:color w:val="2F5496" w:themeColor="accent1" w:themeShade="BF"/>
    </w:rPr>
  </w:style>
  <w:style w:type="character" w:styleId="IntenseReference">
    <w:name w:val="Intense Reference"/>
    <w:basedOn w:val="DefaultParagraphFont"/>
    <w:uiPriority w:val="32"/>
    <w:qFormat/>
    <w:rsid w:val="00F5405B"/>
    <w:rPr>
      <w:b/>
      <w:bCs/>
      <w:smallCaps/>
      <w:color w:val="2F5496" w:themeColor="accent1" w:themeShade="BF"/>
      <w:spacing w:val="5"/>
    </w:rPr>
  </w:style>
  <w:style w:type="character" w:styleId="Strong">
    <w:name w:val="Strong"/>
    <w:basedOn w:val="DefaultParagraphFont"/>
    <w:uiPriority w:val="22"/>
    <w:qFormat/>
    <w:rsid w:val="00F5405B"/>
    <w:rPr>
      <w:b/>
      <w:bCs/>
    </w:rPr>
  </w:style>
  <w:style w:type="character" w:styleId="Emphasis">
    <w:name w:val="Emphasis"/>
    <w:basedOn w:val="DefaultParagraphFont"/>
    <w:uiPriority w:val="20"/>
    <w:qFormat/>
    <w:rsid w:val="00F5405B"/>
    <w:rPr>
      <w:i/>
      <w:iCs/>
    </w:rPr>
  </w:style>
  <w:style w:type="paragraph" w:styleId="NormalWeb">
    <w:name w:val="Normal (Web)"/>
    <w:basedOn w:val="Normal"/>
    <w:uiPriority w:val="99"/>
    <w:unhideWhenUsed/>
    <w:rsid w:val="00F36982"/>
    <w:pPr>
      <w:spacing w:before="100" w:beforeAutospacing="1" w:after="100" w:afterAutospacing="1" w:line="240" w:lineRule="auto"/>
    </w:pPr>
    <w:rPr>
      <w:rFonts w:eastAsia="Times New Roman" w:cs="Times New Roman"/>
      <w:kern w:val="0"/>
      <w14:ligatures w14:val="none"/>
    </w:rPr>
  </w:style>
  <w:style w:type="character" w:customStyle="1" w:styleId="relative">
    <w:name w:val="relative"/>
    <w:basedOn w:val="DefaultParagraphFont"/>
    <w:rsid w:val="00F5405B"/>
  </w:style>
  <w:style w:type="paragraph" w:customStyle="1" w:styleId="not-prose">
    <w:name w:val="not-prose"/>
    <w:basedOn w:val="Normal"/>
    <w:rsid w:val="00F540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0"/>
  </w:style>
  <w:style w:type="paragraph" w:styleId="Footer">
    <w:name w:val="footer"/>
    <w:basedOn w:val="Normal"/>
    <w:link w:val="FooterChar"/>
    <w:uiPriority w:val="99"/>
    <w:unhideWhenUsed/>
    <w:rsid w:val="00B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0"/>
  </w:style>
  <w:style w:type="paragraph" w:styleId="TOCHeading">
    <w:name w:val="TOC Heading"/>
    <w:basedOn w:val="Heading1"/>
    <w:next w:val="Normal"/>
    <w:uiPriority w:val="39"/>
    <w:unhideWhenUsed/>
    <w:qFormat/>
    <w:rsid w:val="009214A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9214AE"/>
    <w:pPr>
      <w:spacing w:after="100"/>
      <w:ind w:left="240"/>
    </w:pPr>
  </w:style>
  <w:style w:type="paragraph" w:styleId="TOC3">
    <w:name w:val="toc 3"/>
    <w:basedOn w:val="Normal"/>
    <w:next w:val="Normal"/>
    <w:autoRedefine/>
    <w:uiPriority w:val="39"/>
    <w:unhideWhenUsed/>
    <w:rsid w:val="009214AE"/>
    <w:pPr>
      <w:spacing w:after="100"/>
      <w:ind w:left="480"/>
    </w:pPr>
  </w:style>
  <w:style w:type="paragraph" w:styleId="TOC1">
    <w:name w:val="toc 1"/>
    <w:basedOn w:val="Normal"/>
    <w:next w:val="Normal"/>
    <w:autoRedefine/>
    <w:uiPriority w:val="39"/>
    <w:unhideWhenUsed/>
    <w:rsid w:val="009214AE"/>
    <w:pPr>
      <w:spacing w:after="100"/>
    </w:pPr>
  </w:style>
  <w:style w:type="character" w:styleId="Hyperlink">
    <w:name w:val="Hyperlink"/>
    <w:basedOn w:val="DefaultParagraphFont"/>
    <w:uiPriority w:val="99"/>
    <w:unhideWhenUsed/>
    <w:rsid w:val="009214AE"/>
    <w:rPr>
      <w:color w:val="0563C1" w:themeColor="hyperlink"/>
      <w:u w:val="single"/>
    </w:rPr>
  </w:style>
  <w:style w:type="paragraph" w:styleId="BalloonText">
    <w:name w:val="Balloon Text"/>
    <w:basedOn w:val="Normal"/>
    <w:link w:val="BalloonTextChar"/>
    <w:uiPriority w:val="99"/>
    <w:semiHidden/>
    <w:unhideWhenUsed/>
    <w:rsid w:val="000A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5"/>
    <w:rPr>
      <w:rFonts w:ascii="Segoe UI" w:hAnsi="Segoe UI" w:cs="Segoe UI"/>
      <w:sz w:val="18"/>
      <w:szCs w:val="18"/>
    </w:rPr>
  </w:style>
  <w:style w:type="paragraph" w:styleId="Bibliography">
    <w:name w:val="Bibliography"/>
    <w:basedOn w:val="Normal"/>
    <w:next w:val="Normal"/>
    <w:uiPriority w:val="37"/>
    <w:semiHidden/>
    <w:unhideWhenUsed/>
    <w:rsid w:val="000A5595"/>
  </w:style>
  <w:style w:type="paragraph" w:styleId="BlockText">
    <w:name w:val="Block Text"/>
    <w:basedOn w:val="Normal"/>
    <w:uiPriority w:val="99"/>
    <w:semiHidden/>
    <w:unhideWhenUsed/>
    <w:rsid w:val="000A55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5595"/>
    <w:pPr>
      <w:spacing w:after="120"/>
    </w:pPr>
  </w:style>
  <w:style w:type="character" w:customStyle="1" w:styleId="BodyTextChar">
    <w:name w:val="Body Text Char"/>
    <w:basedOn w:val="DefaultParagraphFont"/>
    <w:link w:val="BodyText"/>
    <w:uiPriority w:val="99"/>
    <w:semiHidden/>
    <w:rsid w:val="000A5595"/>
    <w:rPr>
      <w:rFonts w:ascii="Roboto" w:hAnsi="Roboto"/>
    </w:rPr>
  </w:style>
  <w:style w:type="paragraph" w:styleId="BodyText2">
    <w:name w:val="Body Text 2"/>
    <w:basedOn w:val="Normal"/>
    <w:link w:val="BodyText2Char"/>
    <w:uiPriority w:val="99"/>
    <w:semiHidden/>
    <w:unhideWhenUsed/>
    <w:rsid w:val="000A5595"/>
    <w:pPr>
      <w:spacing w:after="120" w:line="480" w:lineRule="auto"/>
    </w:pPr>
  </w:style>
  <w:style w:type="character" w:customStyle="1" w:styleId="BodyText2Char">
    <w:name w:val="Body Text 2 Char"/>
    <w:basedOn w:val="DefaultParagraphFont"/>
    <w:link w:val="BodyText2"/>
    <w:uiPriority w:val="99"/>
    <w:semiHidden/>
    <w:rsid w:val="000A5595"/>
    <w:rPr>
      <w:rFonts w:ascii="Roboto" w:hAnsi="Roboto"/>
    </w:rPr>
  </w:style>
  <w:style w:type="paragraph" w:styleId="BodyText3">
    <w:name w:val="Body Text 3"/>
    <w:basedOn w:val="Normal"/>
    <w:link w:val="BodyText3Char"/>
    <w:uiPriority w:val="99"/>
    <w:semiHidden/>
    <w:unhideWhenUsed/>
    <w:rsid w:val="000A5595"/>
    <w:pPr>
      <w:spacing w:after="120"/>
    </w:pPr>
    <w:rPr>
      <w:sz w:val="16"/>
      <w:szCs w:val="16"/>
    </w:rPr>
  </w:style>
  <w:style w:type="character" w:customStyle="1" w:styleId="BodyText3Char">
    <w:name w:val="Body Text 3 Char"/>
    <w:basedOn w:val="DefaultParagraphFont"/>
    <w:link w:val="BodyText3"/>
    <w:uiPriority w:val="99"/>
    <w:semiHidden/>
    <w:rsid w:val="000A5595"/>
    <w:rPr>
      <w:rFonts w:ascii="Roboto" w:hAnsi="Roboto"/>
      <w:sz w:val="16"/>
      <w:szCs w:val="16"/>
    </w:rPr>
  </w:style>
  <w:style w:type="paragraph" w:styleId="BodyTextFirstIndent">
    <w:name w:val="Body Text First Indent"/>
    <w:basedOn w:val="BodyText"/>
    <w:link w:val="BodyTextFirstIndentChar"/>
    <w:uiPriority w:val="99"/>
    <w:semiHidden/>
    <w:unhideWhenUsed/>
    <w:rsid w:val="000A5595"/>
    <w:pPr>
      <w:spacing w:after="160"/>
      <w:ind w:firstLine="360"/>
    </w:pPr>
  </w:style>
  <w:style w:type="character" w:customStyle="1" w:styleId="BodyTextFirstIndentChar">
    <w:name w:val="Body Text First Indent Char"/>
    <w:basedOn w:val="BodyTextChar"/>
    <w:link w:val="BodyTextFirstIndent"/>
    <w:uiPriority w:val="99"/>
    <w:semiHidden/>
    <w:rsid w:val="000A5595"/>
    <w:rPr>
      <w:rFonts w:ascii="Roboto" w:hAnsi="Roboto"/>
    </w:rPr>
  </w:style>
  <w:style w:type="paragraph" w:styleId="BodyTextIndent">
    <w:name w:val="Body Text Indent"/>
    <w:basedOn w:val="Normal"/>
    <w:link w:val="BodyTextIndentChar"/>
    <w:uiPriority w:val="99"/>
    <w:semiHidden/>
    <w:unhideWhenUsed/>
    <w:rsid w:val="000A5595"/>
    <w:pPr>
      <w:spacing w:after="120"/>
      <w:ind w:left="360"/>
    </w:pPr>
  </w:style>
  <w:style w:type="character" w:customStyle="1" w:styleId="BodyTextIndentChar">
    <w:name w:val="Body Text Indent Char"/>
    <w:basedOn w:val="DefaultParagraphFont"/>
    <w:link w:val="BodyTextIndent"/>
    <w:uiPriority w:val="99"/>
    <w:semiHidden/>
    <w:rsid w:val="000A5595"/>
    <w:rPr>
      <w:rFonts w:ascii="Roboto" w:hAnsi="Roboto"/>
    </w:rPr>
  </w:style>
  <w:style w:type="paragraph" w:styleId="BodyTextFirstIndent2">
    <w:name w:val="Body Text First Indent 2"/>
    <w:basedOn w:val="BodyTextIndent"/>
    <w:link w:val="BodyTextFirstIndent2Char"/>
    <w:uiPriority w:val="99"/>
    <w:semiHidden/>
    <w:unhideWhenUsed/>
    <w:rsid w:val="000A5595"/>
    <w:pPr>
      <w:spacing w:after="160"/>
      <w:ind w:firstLine="360"/>
    </w:pPr>
  </w:style>
  <w:style w:type="character" w:customStyle="1" w:styleId="BodyTextFirstIndent2Char">
    <w:name w:val="Body Text First Indent 2 Char"/>
    <w:basedOn w:val="BodyTextIndentChar"/>
    <w:link w:val="BodyTextFirstIndent2"/>
    <w:uiPriority w:val="99"/>
    <w:semiHidden/>
    <w:rsid w:val="000A5595"/>
    <w:rPr>
      <w:rFonts w:ascii="Roboto" w:hAnsi="Roboto"/>
    </w:rPr>
  </w:style>
  <w:style w:type="paragraph" w:styleId="BodyTextIndent2">
    <w:name w:val="Body Text Indent 2"/>
    <w:basedOn w:val="Normal"/>
    <w:link w:val="BodyTextIndent2Char"/>
    <w:uiPriority w:val="99"/>
    <w:semiHidden/>
    <w:unhideWhenUsed/>
    <w:rsid w:val="000A5595"/>
    <w:pPr>
      <w:spacing w:after="120" w:line="480" w:lineRule="auto"/>
      <w:ind w:left="360"/>
    </w:pPr>
  </w:style>
  <w:style w:type="character" w:customStyle="1" w:styleId="BodyTextIndent2Char">
    <w:name w:val="Body Text Indent 2 Char"/>
    <w:basedOn w:val="DefaultParagraphFont"/>
    <w:link w:val="BodyTextIndent2"/>
    <w:uiPriority w:val="99"/>
    <w:semiHidden/>
    <w:rsid w:val="000A5595"/>
    <w:rPr>
      <w:rFonts w:ascii="Roboto" w:hAnsi="Roboto"/>
    </w:rPr>
  </w:style>
  <w:style w:type="paragraph" w:styleId="BodyTextIndent3">
    <w:name w:val="Body Text Indent 3"/>
    <w:basedOn w:val="Normal"/>
    <w:link w:val="BodyTextIndent3Char"/>
    <w:uiPriority w:val="99"/>
    <w:semiHidden/>
    <w:unhideWhenUsed/>
    <w:rsid w:val="000A55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595"/>
    <w:rPr>
      <w:rFonts w:ascii="Roboto" w:hAnsi="Roboto"/>
      <w:sz w:val="16"/>
      <w:szCs w:val="16"/>
    </w:rPr>
  </w:style>
  <w:style w:type="paragraph" w:styleId="Caption">
    <w:name w:val="caption"/>
    <w:basedOn w:val="Normal"/>
    <w:next w:val="Normal"/>
    <w:uiPriority w:val="35"/>
    <w:semiHidden/>
    <w:unhideWhenUsed/>
    <w:qFormat/>
    <w:rsid w:val="000A559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A5595"/>
    <w:pPr>
      <w:spacing w:after="0" w:line="240" w:lineRule="auto"/>
      <w:ind w:left="4320"/>
    </w:pPr>
  </w:style>
  <w:style w:type="character" w:customStyle="1" w:styleId="ClosingChar">
    <w:name w:val="Closing Char"/>
    <w:basedOn w:val="DefaultParagraphFont"/>
    <w:link w:val="Closing"/>
    <w:uiPriority w:val="99"/>
    <w:semiHidden/>
    <w:rsid w:val="000A5595"/>
    <w:rPr>
      <w:rFonts w:ascii="Roboto" w:hAnsi="Roboto"/>
    </w:rPr>
  </w:style>
  <w:style w:type="paragraph" w:styleId="CommentText">
    <w:name w:val="annotation text"/>
    <w:basedOn w:val="Normal"/>
    <w:link w:val="CommentTextChar"/>
    <w:uiPriority w:val="99"/>
    <w:semiHidden/>
    <w:unhideWhenUsed/>
    <w:rsid w:val="000A5595"/>
    <w:pPr>
      <w:spacing w:line="240" w:lineRule="auto"/>
    </w:pPr>
    <w:rPr>
      <w:sz w:val="20"/>
      <w:szCs w:val="20"/>
    </w:rPr>
  </w:style>
  <w:style w:type="character" w:customStyle="1" w:styleId="CommentTextChar">
    <w:name w:val="Comment Text Char"/>
    <w:basedOn w:val="DefaultParagraphFont"/>
    <w:link w:val="CommentText"/>
    <w:uiPriority w:val="99"/>
    <w:semiHidden/>
    <w:rsid w:val="000A5595"/>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A5595"/>
    <w:rPr>
      <w:b/>
      <w:bCs/>
    </w:rPr>
  </w:style>
  <w:style w:type="character" w:customStyle="1" w:styleId="CommentSubjectChar">
    <w:name w:val="Comment Subject Char"/>
    <w:basedOn w:val="CommentTextChar"/>
    <w:link w:val="CommentSubject"/>
    <w:uiPriority w:val="99"/>
    <w:semiHidden/>
    <w:rsid w:val="000A5595"/>
    <w:rPr>
      <w:rFonts w:ascii="Roboto" w:hAnsi="Roboto"/>
      <w:b/>
      <w:bCs/>
      <w:sz w:val="20"/>
      <w:szCs w:val="20"/>
    </w:rPr>
  </w:style>
  <w:style w:type="paragraph" w:styleId="Date">
    <w:name w:val="Date"/>
    <w:basedOn w:val="Normal"/>
    <w:next w:val="Normal"/>
    <w:link w:val="DateChar"/>
    <w:uiPriority w:val="99"/>
    <w:semiHidden/>
    <w:unhideWhenUsed/>
    <w:rsid w:val="000A5595"/>
  </w:style>
  <w:style w:type="character" w:customStyle="1" w:styleId="DateChar">
    <w:name w:val="Date Char"/>
    <w:basedOn w:val="DefaultParagraphFont"/>
    <w:link w:val="Date"/>
    <w:uiPriority w:val="99"/>
    <w:semiHidden/>
    <w:rsid w:val="000A5595"/>
    <w:rPr>
      <w:rFonts w:ascii="Roboto" w:hAnsi="Roboto"/>
    </w:rPr>
  </w:style>
  <w:style w:type="paragraph" w:styleId="DocumentMap">
    <w:name w:val="Document Map"/>
    <w:basedOn w:val="Normal"/>
    <w:link w:val="DocumentMapChar"/>
    <w:uiPriority w:val="99"/>
    <w:semiHidden/>
    <w:unhideWhenUsed/>
    <w:rsid w:val="000A55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5595"/>
    <w:rPr>
      <w:rFonts w:ascii="Segoe UI" w:hAnsi="Segoe UI" w:cs="Segoe UI"/>
      <w:sz w:val="16"/>
      <w:szCs w:val="16"/>
    </w:rPr>
  </w:style>
  <w:style w:type="paragraph" w:styleId="E-mailSignature">
    <w:name w:val="E-mail Signature"/>
    <w:basedOn w:val="Normal"/>
    <w:link w:val="E-mailSignatureChar"/>
    <w:uiPriority w:val="99"/>
    <w:semiHidden/>
    <w:unhideWhenUsed/>
    <w:rsid w:val="000A5595"/>
    <w:pPr>
      <w:spacing w:after="0" w:line="240" w:lineRule="auto"/>
    </w:pPr>
  </w:style>
  <w:style w:type="character" w:customStyle="1" w:styleId="E-mailSignatureChar">
    <w:name w:val="E-mail Signature Char"/>
    <w:basedOn w:val="DefaultParagraphFont"/>
    <w:link w:val="E-mailSignature"/>
    <w:uiPriority w:val="99"/>
    <w:semiHidden/>
    <w:rsid w:val="000A5595"/>
    <w:rPr>
      <w:rFonts w:ascii="Roboto" w:hAnsi="Roboto"/>
    </w:rPr>
  </w:style>
  <w:style w:type="paragraph" w:styleId="EndnoteText">
    <w:name w:val="endnote text"/>
    <w:basedOn w:val="Normal"/>
    <w:link w:val="EndnoteTextChar"/>
    <w:uiPriority w:val="99"/>
    <w:semiHidden/>
    <w:unhideWhenUsed/>
    <w:rsid w:val="000A55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595"/>
    <w:rPr>
      <w:rFonts w:ascii="Roboto" w:hAnsi="Roboto"/>
      <w:sz w:val="20"/>
      <w:szCs w:val="20"/>
    </w:rPr>
  </w:style>
  <w:style w:type="paragraph" w:styleId="EnvelopeAddress">
    <w:name w:val="envelope address"/>
    <w:basedOn w:val="Normal"/>
    <w:uiPriority w:val="99"/>
    <w:semiHidden/>
    <w:unhideWhenUsed/>
    <w:rsid w:val="000A5595"/>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A55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5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595"/>
    <w:rPr>
      <w:rFonts w:ascii="Roboto" w:hAnsi="Roboto"/>
      <w:sz w:val="20"/>
      <w:szCs w:val="20"/>
    </w:rPr>
  </w:style>
  <w:style w:type="paragraph" w:styleId="HTMLAddress">
    <w:name w:val="HTML Address"/>
    <w:basedOn w:val="Normal"/>
    <w:link w:val="HTMLAddressChar"/>
    <w:uiPriority w:val="99"/>
    <w:semiHidden/>
    <w:unhideWhenUsed/>
    <w:rsid w:val="000A5595"/>
    <w:pPr>
      <w:spacing w:after="0" w:line="240" w:lineRule="auto"/>
    </w:pPr>
    <w:rPr>
      <w:i/>
      <w:iCs/>
    </w:rPr>
  </w:style>
  <w:style w:type="character" w:customStyle="1" w:styleId="HTMLAddressChar">
    <w:name w:val="HTML Address Char"/>
    <w:basedOn w:val="DefaultParagraphFont"/>
    <w:link w:val="HTMLAddress"/>
    <w:uiPriority w:val="99"/>
    <w:semiHidden/>
    <w:rsid w:val="000A5595"/>
    <w:rPr>
      <w:rFonts w:ascii="Roboto" w:hAnsi="Roboto"/>
      <w:i/>
      <w:iCs/>
    </w:rPr>
  </w:style>
  <w:style w:type="paragraph" w:styleId="HTMLPreformatted">
    <w:name w:val="HTML Preformatted"/>
    <w:basedOn w:val="Normal"/>
    <w:link w:val="HTMLPreformattedChar"/>
    <w:uiPriority w:val="99"/>
    <w:semiHidden/>
    <w:unhideWhenUsed/>
    <w:rsid w:val="000A55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5595"/>
    <w:rPr>
      <w:rFonts w:ascii="Consolas" w:hAnsi="Consolas"/>
      <w:sz w:val="20"/>
      <w:szCs w:val="20"/>
    </w:rPr>
  </w:style>
  <w:style w:type="paragraph" w:styleId="Index1">
    <w:name w:val="index 1"/>
    <w:basedOn w:val="Normal"/>
    <w:next w:val="Normal"/>
    <w:autoRedefine/>
    <w:uiPriority w:val="99"/>
    <w:semiHidden/>
    <w:unhideWhenUsed/>
    <w:rsid w:val="000A5595"/>
    <w:pPr>
      <w:spacing w:after="0" w:line="240" w:lineRule="auto"/>
      <w:ind w:left="240" w:hanging="240"/>
    </w:pPr>
  </w:style>
  <w:style w:type="paragraph" w:styleId="Index2">
    <w:name w:val="index 2"/>
    <w:basedOn w:val="Normal"/>
    <w:next w:val="Normal"/>
    <w:autoRedefine/>
    <w:uiPriority w:val="99"/>
    <w:semiHidden/>
    <w:unhideWhenUsed/>
    <w:rsid w:val="000A5595"/>
    <w:pPr>
      <w:spacing w:after="0" w:line="240" w:lineRule="auto"/>
      <w:ind w:left="480" w:hanging="240"/>
    </w:pPr>
  </w:style>
  <w:style w:type="paragraph" w:styleId="Index3">
    <w:name w:val="index 3"/>
    <w:basedOn w:val="Normal"/>
    <w:next w:val="Normal"/>
    <w:autoRedefine/>
    <w:uiPriority w:val="99"/>
    <w:semiHidden/>
    <w:unhideWhenUsed/>
    <w:rsid w:val="000A5595"/>
    <w:pPr>
      <w:spacing w:after="0" w:line="240" w:lineRule="auto"/>
      <w:ind w:left="720" w:hanging="240"/>
    </w:pPr>
  </w:style>
  <w:style w:type="paragraph" w:styleId="Index4">
    <w:name w:val="index 4"/>
    <w:basedOn w:val="Normal"/>
    <w:next w:val="Normal"/>
    <w:autoRedefine/>
    <w:uiPriority w:val="99"/>
    <w:semiHidden/>
    <w:unhideWhenUsed/>
    <w:rsid w:val="000A5595"/>
    <w:pPr>
      <w:spacing w:after="0" w:line="240" w:lineRule="auto"/>
      <w:ind w:left="960" w:hanging="240"/>
    </w:pPr>
  </w:style>
  <w:style w:type="paragraph" w:styleId="Index5">
    <w:name w:val="index 5"/>
    <w:basedOn w:val="Normal"/>
    <w:next w:val="Normal"/>
    <w:autoRedefine/>
    <w:uiPriority w:val="99"/>
    <w:semiHidden/>
    <w:unhideWhenUsed/>
    <w:rsid w:val="000A5595"/>
    <w:pPr>
      <w:spacing w:after="0" w:line="240" w:lineRule="auto"/>
      <w:ind w:left="1200" w:hanging="240"/>
    </w:pPr>
  </w:style>
  <w:style w:type="paragraph" w:styleId="Index6">
    <w:name w:val="index 6"/>
    <w:basedOn w:val="Normal"/>
    <w:next w:val="Normal"/>
    <w:autoRedefine/>
    <w:uiPriority w:val="99"/>
    <w:semiHidden/>
    <w:unhideWhenUsed/>
    <w:rsid w:val="000A5595"/>
    <w:pPr>
      <w:spacing w:after="0" w:line="240" w:lineRule="auto"/>
      <w:ind w:left="1440" w:hanging="240"/>
    </w:pPr>
  </w:style>
  <w:style w:type="paragraph" w:styleId="Index7">
    <w:name w:val="index 7"/>
    <w:basedOn w:val="Normal"/>
    <w:next w:val="Normal"/>
    <w:autoRedefine/>
    <w:uiPriority w:val="99"/>
    <w:semiHidden/>
    <w:unhideWhenUsed/>
    <w:rsid w:val="000A5595"/>
    <w:pPr>
      <w:spacing w:after="0" w:line="240" w:lineRule="auto"/>
      <w:ind w:left="1680" w:hanging="240"/>
    </w:pPr>
  </w:style>
  <w:style w:type="paragraph" w:styleId="Index8">
    <w:name w:val="index 8"/>
    <w:basedOn w:val="Normal"/>
    <w:next w:val="Normal"/>
    <w:autoRedefine/>
    <w:uiPriority w:val="99"/>
    <w:semiHidden/>
    <w:unhideWhenUsed/>
    <w:rsid w:val="000A5595"/>
    <w:pPr>
      <w:spacing w:after="0" w:line="240" w:lineRule="auto"/>
      <w:ind w:left="1920" w:hanging="240"/>
    </w:pPr>
  </w:style>
  <w:style w:type="paragraph" w:styleId="Index9">
    <w:name w:val="index 9"/>
    <w:basedOn w:val="Normal"/>
    <w:next w:val="Normal"/>
    <w:autoRedefine/>
    <w:uiPriority w:val="99"/>
    <w:semiHidden/>
    <w:unhideWhenUsed/>
    <w:rsid w:val="000A5595"/>
    <w:pPr>
      <w:spacing w:after="0" w:line="240" w:lineRule="auto"/>
      <w:ind w:left="2160" w:hanging="240"/>
    </w:pPr>
  </w:style>
  <w:style w:type="paragraph" w:styleId="IndexHeading">
    <w:name w:val="index heading"/>
    <w:basedOn w:val="Normal"/>
    <w:next w:val="Index1"/>
    <w:uiPriority w:val="99"/>
    <w:semiHidden/>
    <w:unhideWhenUsed/>
    <w:rsid w:val="000A5595"/>
    <w:rPr>
      <w:rFonts w:asciiTheme="majorHAnsi" w:eastAsiaTheme="majorEastAsia" w:hAnsiTheme="majorHAnsi" w:cstheme="majorBidi"/>
      <w:b/>
      <w:bCs/>
    </w:rPr>
  </w:style>
  <w:style w:type="paragraph" w:styleId="List">
    <w:name w:val="List"/>
    <w:basedOn w:val="Normal"/>
    <w:uiPriority w:val="99"/>
    <w:semiHidden/>
    <w:unhideWhenUsed/>
    <w:rsid w:val="000A5595"/>
    <w:pPr>
      <w:ind w:left="360" w:hanging="360"/>
      <w:contextualSpacing/>
    </w:pPr>
  </w:style>
  <w:style w:type="paragraph" w:styleId="List2">
    <w:name w:val="List 2"/>
    <w:basedOn w:val="Normal"/>
    <w:uiPriority w:val="99"/>
    <w:semiHidden/>
    <w:unhideWhenUsed/>
    <w:rsid w:val="000A5595"/>
    <w:pPr>
      <w:ind w:left="720" w:hanging="360"/>
      <w:contextualSpacing/>
    </w:pPr>
  </w:style>
  <w:style w:type="paragraph" w:styleId="List3">
    <w:name w:val="List 3"/>
    <w:basedOn w:val="Normal"/>
    <w:uiPriority w:val="99"/>
    <w:semiHidden/>
    <w:unhideWhenUsed/>
    <w:rsid w:val="000A5595"/>
    <w:pPr>
      <w:ind w:left="1080" w:hanging="360"/>
      <w:contextualSpacing/>
    </w:pPr>
  </w:style>
  <w:style w:type="paragraph" w:styleId="List4">
    <w:name w:val="List 4"/>
    <w:basedOn w:val="Normal"/>
    <w:uiPriority w:val="99"/>
    <w:semiHidden/>
    <w:unhideWhenUsed/>
    <w:rsid w:val="000A5595"/>
    <w:pPr>
      <w:ind w:left="1440" w:hanging="360"/>
      <w:contextualSpacing/>
    </w:pPr>
  </w:style>
  <w:style w:type="paragraph" w:styleId="List5">
    <w:name w:val="List 5"/>
    <w:basedOn w:val="Normal"/>
    <w:uiPriority w:val="99"/>
    <w:semiHidden/>
    <w:unhideWhenUsed/>
    <w:rsid w:val="000A5595"/>
    <w:pPr>
      <w:ind w:left="1800" w:hanging="360"/>
      <w:contextualSpacing/>
    </w:pPr>
  </w:style>
  <w:style w:type="paragraph" w:styleId="ListBullet">
    <w:name w:val="List Bullet"/>
    <w:basedOn w:val="Normal"/>
    <w:uiPriority w:val="99"/>
    <w:semiHidden/>
    <w:unhideWhenUsed/>
    <w:rsid w:val="000A5595"/>
    <w:pPr>
      <w:numPr>
        <w:numId w:val="27"/>
      </w:numPr>
      <w:contextualSpacing/>
    </w:pPr>
  </w:style>
  <w:style w:type="paragraph" w:styleId="ListBullet2">
    <w:name w:val="List Bullet 2"/>
    <w:basedOn w:val="Normal"/>
    <w:uiPriority w:val="99"/>
    <w:semiHidden/>
    <w:unhideWhenUsed/>
    <w:rsid w:val="000A5595"/>
    <w:pPr>
      <w:numPr>
        <w:numId w:val="28"/>
      </w:numPr>
      <w:contextualSpacing/>
    </w:pPr>
  </w:style>
  <w:style w:type="paragraph" w:styleId="ListBullet3">
    <w:name w:val="List Bullet 3"/>
    <w:basedOn w:val="Normal"/>
    <w:uiPriority w:val="99"/>
    <w:semiHidden/>
    <w:unhideWhenUsed/>
    <w:rsid w:val="000A5595"/>
    <w:pPr>
      <w:numPr>
        <w:numId w:val="29"/>
      </w:numPr>
      <w:contextualSpacing/>
    </w:pPr>
  </w:style>
  <w:style w:type="paragraph" w:styleId="ListBullet4">
    <w:name w:val="List Bullet 4"/>
    <w:basedOn w:val="Normal"/>
    <w:uiPriority w:val="99"/>
    <w:semiHidden/>
    <w:unhideWhenUsed/>
    <w:rsid w:val="000A5595"/>
    <w:pPr>
      <w:numPr>
        <w:numId w:val="30"/>
      </w:numPr>
      <w:contextualSpacing/>
    </w:pPr>
  </w:style>
  <w:style w:type="paragraph" w:styleId="ListBullet5">
    <w:name w:val="List Bullet 5"/>
    <w:basedOn w:val="Normal"/>
    <w:uiPriority w:val="99"/>
    <w:semiHidden/>
    <w:unhideWhenUsed/>
    <w:rsid w:val="000A5595"/>
    <w:pPr>
      <w:numPr>
        <w:numId w:val="31"/>
      </w:numPr>
      <w:contextualSpacing/>
    </w:pPr>
  </w:style>
  <w:style w:type="paragraph" w:styleId="ListContinue">
    <w:name w:val="List Continue"/>
    <w:basedOn w:val="Normal"/>
    <w:uiPriority w:val="99"/>
    <w:semiHidden/>
    <w:unhideWhenUsed/>
    <w:rsid w:val="000A5595"/>
    <w:pPr>
      <w:spacing w:after="120"/>
      <w:ind w:left="360"/>
      <w:contextualSpacing/>
    </w:pPr>
  </w:style>
  <w:style w:type="paragraph" w:styleId="ListContinue2">
    <w:name w:val="List Continue 2"/>
    <w:basedOn w:val="Normal"/>
    <w:uiPriority w:val="99"/>
    <w:semiHidden/>
    <w:unhideWhenUsed/>
    <w:rsid w:val="000A5595"/>
    <w:pPr>
      <w:spacing w:after="120"/>
      <w:ind w:left="720"/>
      <w:contextualSpacing/>
    </w:pPr>
  </w:style>
  <w:style w:type="paragraph" w:styleId="ListContinue3">
    <w:name w:val="List Continue 3"/>
    <w:basedOn w:val="Normal"/>
    <w:uiPriority w:val="99"/>
    <w:semiHidden/>
    <w:unhideWhenUsed/>
    <w:rsid w:val="000A5595"/>
    <w:pPr>
      <w:spacing w:after="120"/>
      <w:ind w:left="1080"/>
      <w:contextualSpacing/>
    </w:pPr>
  </w:style>
  <w:style w:type="paragraph" w:styleId="ListContinue4">
    <w:name w:val="List Continue 4"/>
    <w:basedOn w:val="Normal"/>
    <w:uiPriority w:val="99"/>
    <w:semiHidden/>
    <w:unhideWhenUsed/>
    <w:rsid w:val="000A5595"/>
    <w:pPr>
      <w:spacing w:after="120"/>
      <w:ind w:left="1440"/>
      <w:contextualSpacing/>
    </w:pPr>
  </w:style>
  <w:style w:type="paragraph" w:styleId="ListContinue5">
    <w:name w:val="List Continue 5"/>
    <w:basedOn w:val="Normal"/>
    <w:uiPriority w:val="99"/>
    <w:semiHidden/>
    <w:unhideWhenUsed/>
    <w:rsid w:val="000A5595"/>
    <w:pPr>
      <w:spacing w:after="120"/>
      <w:ind w:left="1800"/>
      <w:contextualSpacing/>
    </w:pPr>
  </w:style>
  <w:style w:type="paragraph" w:styleId="ListNumber">
    <w:name w:val="List Number"/>
    <w:basedOn w:val="Normal"/>
    <w:uiPriority w:val="99"/>
    <w:semiHidden/>
    <w:unhideWhenUsed/>
    <w:rsid w:val="000A5595"/>
    <w:pPr>
      <w:numPr>
        <w:numId w:val="32"/>
      </w:numPr>
      <w:contextualSpacing/>
    </w:pPr>
  </w:style>
  <w:style w:type="paragraph" w:styleId="ListNumber2">
    <w:name w:val="List Number 2"/>
    <w:basedOn w:val="Normal"/>
    <w:uiPriority w:val="99"/>
    <w:semiHidden/>
    <w:unhideWhenUsed/>
    <w:rsid w:val="000A5595"/>
    <w:pPr>
      <w:numPr>
        <w:numId w:val="33"/>
      </w:numPr>
      <w:contextualSpacing/>
    </w:pPr>
  </w:style>
  <w:style w:type="paragraph" w:styleId="ListNumber3">
    <w:name w:val="List Number 3"/>
    <w:basedOn w:val="Normal"/>
    <w:uiPriority w:val="99"/>
    <w:semiHidden/>
    <w:unhideWhenUsed/>
    <w:rsid w:val="000A5595"/>
    <w:pPr>
      <w:numPr>
        <w:numId w:val="34"/>
      </w:numPr>
      <w:contextualSpacing/>
    </w:pPr>
  </w:style>
  <w:style w:type="paragraph" w:styleId="ListNumber4">
    <w:name w:val="List Number 4"/>
    <w:basedOn w:val="Normal"/>
    <w:uiPriority w:val="99"/>
    <w:semiHidden/>
    <w:unhideWhenUsed/>
    <w:rsid w:val="000A5595"/>
    <w:pPr>
      <w:numPr>
        <w:numId w:val="35"/>
      </w:numPr>
      <w:contextualSpacing/>
    </w:pPr>
  </w:style>
  <w:style w:type="paragraph" w:styleId="ListNumber5">
    <w:name w:val="List Number 5"/>
    <w:basedOn w:val="Normal"/>
    <w:uiPriority w:val="99"/>
    <w:semiHidden/>
    <w:unhideWhenUsed/>
    <w:rsid w:val="000A5595"/>
    <w:pPr>
      <w:numPr>
        <w:numId w:val="36"/>
      </w:numPr>
      <w:contextualSpacing/>
    </w:pPr>
  </w:style>
  <w:style w:type="paragraph" w:styleId="MacroText">
    <w:name w:val="macro"/>
    <w:link w:val="MacroTextChar"/>
    <w:uiPriority w:val="99"/>
    <w:semiHidden/>
    <w:unhideWhenUsed/>
    <w:rsid w:val="000A55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A5595"/>
    <w:rPr>
      <w:rFonts w:ascii="Consolas" w:hAnsi="Consolas"/>
      <w:sz w:val="20"/>
      <w:szCs w:val="20"/>
    </w:rPr>
  </w:style>
  <w:style w:type="paragraph" w:styleId="MessageHeader">
    <w:name w:val="Message Header"/>
    <w:basedOn w:val="Normal"/>
    <w:link w:val="MessageHeaderChar"/>
    <w:uiPriority w:val="99"/>
    <w:semiHidden/>
    <w:unhideWhenUsed/>
    <w:rsid w:val="000A55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A5595"/>
    <w:rPr>
      <w:rFonts w:asciiTheme="majorHAnsi" w:eastAsiaTheme="majorEastAsia" w:hAnsiTheme="majorHAnsi" w:cstheme="majorBidi"/>
      <w:shd w:val="pct20" w:color="auto" w:fill="auto"/>
    </w:rPr>
  </w:style>
  <w:style w:type="paragraph" w:styleId="NoSpacing">
    <w:name w:val="No Spacing"/>
    <w:uiPriority w:val="1"/>
    <w:qFormat/>
    <w:rsid w:val="000A5595"/>
    <w:pPr>
      <w:spacing w:after="0" w:line="240" w:lineRule="auto"/>
    </w:pPr>
    <w:rPr>
      <w:rFonts w:ascii="Roboto" w:hAnsi="Roboto"/>
    </w:rPr>
  </w:style>
  <w:style w:type="paragraph" w:styleId="NormalIndent">
    <w:name w:val="Normal Indent"/>
    <w:basedOn w:val="Normal"/>
    <w:uiPriority w:val="99"/>
    <w:semiHidden/>
    <w:unhideWhenUsed/>
    <w:rsid w:val="000A5595"/>
    <w:pPr>
      <w:ind w:left="720"/>
    </w:pPr>
  </w:style>
  <w:style w:type="paragraph" w:styleId="NoteHeading">
    <w:name w:val="Note Heading"/>
    <w:basedOn w:val="Normal"/>
    <w:next w:val="Normal"/>
    <w:link w:val="NoteHeadingChar"/>
    <w:uiPriority w:val="99"/>
    <w:semiHidden/>
    <w:unhideWhenUsed/>
    <w:rsid w:val="000A5595"/>
    <w:pPr>
      <w:spacing w:after="0" w:line="240" w:lineRule="auto"/>
    </w:pPr>
  </w:style>
  <w:style w:type="character" w:customStyle="1" w:styleId="NoteHeadingChar">
    <w:name w:val="Note Heading Char"/>
    <w:basedOn w:val="DefaultParagraphFont"/>
    <w:link w:val="NoteHeading"/>
    <w:uiPriority w:val="99"/>
    <w:semiHidden/>
    <w:rsid w:val="000A5595"/>
    <w:rPr>
      <w:rFonts w:ascii="Roboto" w:hAnsi="Roboto"/>
    </w:rPr>
  </w:style>
  <w:style w:type="paragraph" w:styleId="PlainText">
    <w:name w:val="Plain Text"/>
    <w:basedOn w:val="Normal"/>
    <w:link w:val="PlainTextChar"/>
    <w:uiPriority w:val="99"/>
    <w:semiHidden/>
    <w:unhideWhenUsed/>
    <w:rsid w:val="000A55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5595"/>
    <w:rPr>
      <w:rFonts w:ascii="Consolas" w:hAnsi="Consolas"/>
      <w:sz w:val="21"/>
      <w:szCs w:val="21"/>
    </w:rPr>
  </w:style>
  <w:style w:type="paragraph" w:styleId="Salutation">
    <w:name w:val="Salutation"/>
    <w:basedOn w:val="Normal"/>
    <w:next w:val="Normal"/>
    <w:link w:val="SalutationChar"/>
    <w:uiPriority w:val="99"/>
    <w:semiHidden/>
    <w:unhideWhenUsed/>
    <w:rsid w:val="000A5595"/>
  </w:style>
  <w:style w:type="character" w:customStyle="1" w:styleId="SalutationChar">
    <w:name w:val="Salutation Char"/>
    <w:basedOn w:val="DefaultParagraphFont"/>
    <w:link w:val="Salutation"/>
    <w:uiPriority w:val="99"/>
    <w:semiHidden/>
    <w:rsid w:val="000A5595"/>
    <w:rPr>
      <w:rFonts w:ascii="Roboto" w:hAnsi="Roboto"/>
    </w:rPr>
  </w:style>
  <w:style w:type="paragraph" w:styleId="Signature">
    <w:name w:val="Signature"/>
    <w:basedOn w:val="Normal"/>
    <w:link w:val="SignatureChar"/>
    <w:uiPriority w:val="99"/>
    <w:semiHidden/>
    <w:unhideWhenUsed/>
    <w:rsid w:val="000A5595"/>
    <w:pPr>
      <w:spacing w:after="0" w:line="240" w:lineRule="auto"/>
      <w:ind w:left="4320"/>
    </w:pPr>
  </w:style>
  <w:style w:type="character" w:customStyle="1" w:styleId="SignatureChar">
    <w:name w:val="Signature Char"/>
    <w:basedOn w:val="DefaultParagraphFont"/>
    <w:link w:val="Signature"/>
    <w:uiPriority w:val="99"/>
    <w:semiHidden/>
    <w:rsid w:val="000A5595"/>
    <w:rPr>
      <w:rFonts w:ascii="Roboto" w:hAnsi="Roboto"/>
    </w:rPr>
  </w:style>
  <w:style w:type="paragraph" w:styleId="TableofAuthorities">
    <w:name w:val="table of authorities"/>
    <w:basedOn w:val="Normal"/>
    <w:next w:val="Normal"/>
    <w:uiPriority w:val="99"/>
    <w:semiHidden/>
    <w:unhideWhenUsed/>
    <w:rsid w:val="000A5595"/>
    <w:pPr>
      <w:spacing w:after="0"/>
      <w:ind w:left="240" w:hanging="240"/>
    </w:pPr>
  </w:style>
  <w:style w:type="paragraph" w:styleId="TableofFigures">
    <w:name w:val="table of figures"/>
    <w:basedOn w:val="Normal"/>
    <w:next w:val="Normal"/>
    <w:uiPriority w:val="99"/>
    <w:semiHidden/>
    <w:unhideWhenUsed/>
    <w:rsid w:val="000A5595"/>
    <w:pPr>
      <w:spacing w:after="0"/>
    </w:pPr>
  </w:style>
  <w:style w:type="paragraph" w:styleId="TOAHeading">
    <w:name w:val="toa heading"/>
    <w:basedOn w:val="Normal"/>
    <w:next w:val="Normal"/>
    <w:uiPriority w:val="99"/>
    <w:semiHidden/>
    <w:unhideWhenUsed/>
    <w:rsid w:val="000A5595"/>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A5595"/>
    <w:pPr>
      <w:spacing w:after="100"/>
      <w:ind w:left="720"/>
    </w:pPr>
  </w:style>
  <w:style w:type="paragraph" w:styleId="TOC5">
    <w:name w:val="toc 5"/>
    <w:basedOn w:val="Normal"/>
    <w:next w:val="Normal"/>
    <w:autoRedefine/>
    <w:uiPriority w:val="39"/>
    <w:semiHidden/>
    <w:unhideWhenUsed/>
    <w:rsid w:val="000A5595"/>
    <w:pPr>
      <w:spacing w:after="100"/>
      <w:ind w:left="960"/>
    </w:pPr>
  </w:style>
  <w:style w:type="paragraph" w:styleId="TOC6">
    <w:name w:val="toc 6"/>
    <w:basedOn w:val="Normal"/>
    <w:next w:val="Normal"/>
    <w:autoRedefine/>
    <w:uiPriority w:val="39"/>
    <w:semiHidden/>
    <w:unhideWhenUsed/>
    <w:rsid w:val="000A5595"/>
    <w:pPr>
      <w:spacing w:after="100"/>
      <w:ind w:left="1200"/>
    </w:pPr>
  </w:style>
  <w:style w:type="paragraph" w:styleId="TOC7">
    <w:name w:val="toc 7"/>
    <w:basedOn w:val="Normal"/>
    <w:next w:val="Normal"/>
    <w:autoRedefine/>
    <w:uiPriority w:val="39"/>
    <w:semiHidden/>
    <w:unhideWhenUsed/>
    <w:rsid w:val="000A5595"/>
    <w:pPr>
      <w:spacing w:after="100"/>
      <w:ind w:left="1440"/>
    </w:pPr>
  </w:style>
  <w:style w:type="paragraph" w:styleId="TOC8">
    <w:name w:val="toc 8"/>
    <w:basedOn w:val="Normal"/>
    <w:next w:val="Normal"/>
    <w:autoRedefine/>
    <w:uiPriority w:val="39"/>
    <w:semiHidden/>
    <w:unhideWhenUsed/>
    <w:rsid w:val="000A5595"/>
    <w:pPr>
      <w:spacing w:after="100"/>
      <w:ind w:left="1680"/>
    </w:pPr>
  </w:style>
  <w:style w:type="paragraph" w:styleId="TOC9">
    <w:name w:val="toc 9"/>
    <w:basedOn w:val="Normal"/>
    <w:next w:val="Normal"/>
    <w:autoRedefine/>
    <w:uiPriority w:val="39"/>
    <w:semiHidden/>
    <w:unhideWhenUsed/>
    <w:rsid w:val="000A5595"/>
    <w:pPr>
      <w:spacing w:after="100"/>
      <w:ind w:left="1920"/>
    </w:pPr>
  </w:style>
  <w:style w:type="character" w:styleId="UnresolvedMention">
    <w:name w:val="Unresolved Mention"/>
    <w:basedOn w:val="DefaultParagraphFont"/>
    <w:uiPriority w:val="99"/>
    <w:semiHidden/>
    <w:unhideWhenUsed/>
    <w:rsid w:val="00EC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8DB6-6F1F-48F7-96E9-B030665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4619</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Links>
    <vt:vector size="306" baseType="variant">
      <vt:variant>
        <vt:i4>2031678</vt:i4>
      </vt:variant>
      <vt:variant>
        <vt:i4>302</vt:i4>
      </vt:variant>
      <vt:variant>
        <vt:i4>0</vt:i4>
      </vt:variant>
      <vt:variant>
        <vt:i4>5</vt:i4>
      </vt:variant>
      <vt:variant>
        <vt:lpwstr/>
      </vt:variant>
      <vt:variant>
        <vt:lpwstr>_Toc214009805</vt:lpwstr>
      </vt:variant>
      <vt:variant>
        <vt:i4>2031678</vt:i4>
      </vt:variant>
      <vt:variant>
        <vt:i4>296</vt:i4>
      </vt:variant>
      <vt:variant>
        <vt:i4>0</vt:i4>
      </vt:variant>
      <vt:variant>
        <vt:i4>5</vt:i4>
      </vt:variant>
      <vt:variant>
        <vt:lpwstr/>
      </vt:variant>
      <vt:variant>
        <vt:lpwstr>_Toc214009804</vt:lpwstr>
      </vt:variant>
      <vt:variant>
        <vt:i4>2031678</vt:i4>
      </vt:variant>
      <vt:variant>
        <vt:i4>290</vt:i4>
      </vt:variant>
      <vt:variant>
        <vt:i4>0</vt:i4>
      </vt:variant>
      <vt:variant>
        <vt:i4>5</vt:i4>
      </vt:variant>
      <vt:variant>
        <vt:lpwstr/>
      </vt:variant>
      <vt:variant>
        <vt:lpwstr>_Toc214009803</vt:lpwstr>
      </vt:variant>
      <vt:variant>
        <vt:i4>2031678</vt:i4>
      </vt:variant>
      <vt:variant>
        <vt:i4>284</vt:i4>
      </vt:variant>
      <vt:variant>
        <vt:i4>0</vt:i4>
      </vt:variant>
      <vt:variant>
        <vt:i4>5</vt:i4>
      </vt:variant>
      <vt:variant>
        <vt:lpwstr/>
      </vt:variant>
      <vt:variant>
        <vt:lpwstr>_Toc214009802</vt:lpwstr>
      </vt:variant>
      <vt:variant>
        <vt:i4>2031678</vt:i4>
      </vt:variant>
      <vt:variant>
        <vt:i4>278</vt:i4>
      </vt:variant>
      <vt:variant>
        <vt:i4>0</vt:i4>
      </vt:variant>
      <vt:variant>
        <vt:i4>5</vt:i4>
      </vt:variant>
      <vt:variant>
        <vt:lpwstr/>
      </vt:variant>
      <vt:variant>
        <vt:lpwstr>_Toc214009801</vt:lpwstr>
      </vt:variant>
      <vt:variant>
        <vt:i4>2031678</vt:i4>
      </vt:variant>
      <vt:variant>
        <vt:i4>272</vt:i4>
      </vt:variant>
      <vt:variant>
        <vt:i4>0</vt:i4>
      </vt:variant>
      <vt:variant>
        <vt:i4>5</vt:i4>
      </vt:variant>
      <vt:variant>
        <vt:lpwstr/>
      </vt:variant>
      <vt:variant>
        <vt:lpwstr>_Toc214009800</vt:lpwstr>
      </vt:variant>
      <vt:variant>
        <vt:i4>1441841</vt:i4>
      </vt:variant>
      <vt:variant>
        <vt:i4>266</vt:i4>
      </vt:variant>
      <vt:variant>
        <vt:i4>0</vt:i4>
      </vt:variant>
      <vt:variant>
        <vt:i4>5</vt:i4>
      </vt:variant>
      <vt:variant>
        <vt:lpwstr/>
      </vt:variant>
      <vt:variant>
        <vt:lpwstr>_Toc214009799</vt:lpwstr>
      </vt:variant>
      <vt:variant>
        <vt:i4>1441841</vt:i4>
      </vt:variant>
      <vt:variant>
        <vt:i4>260</vt:i4>
      </vt:variant>
      <vt:variant>
        <vt:i4>0</vt:i4>
      </vt:variant>
      <vt:variant>
        <vt:i4>5</vt:i4>
      </vt:variant>
      <vt:variant>
        <vt:lpwstr/>
      </vt:variant>
      <vt:variant>
        <vt:lpwstr>_Toc214009798</vt:lpwstr>
      </vt:variant>
      <vt:variant>
        <vt:i4>1441841</vt:i4>
      </vt:variant>
      <vt:variant>
        <vt:i4>254</vt:i4>
      </vt:variant>
      <vt:variant>
        <vt:i4>0</vt:i4>
      </vt:variant>
      <vt:variant>
        <vt:i4>5</vt:i4>
      </vt:variant>
      <vt:variant>
        <vt:lpwstr/>
      </vt:variant>
      <vt:variant>
        <vt:lpwstr>_Toc214009797</vt:lpwstr>
      </vt:variant>
      <vt:variant>
        <vt:i4>1441841</vt:i4>
      </vt:variant>
      <vt:variant>
        <vt:i4>248</vt:i4>
      </vt:variant>
      <vt:variant>
        <vt:i4>0</vt:i4>
      </vt:variant>
      <vt:variant>
        <vt:i4>5</vt:i4>
      </vt:variant>
      <vt:variant>
        <vt:lpwstr/>
      </vt:variant>
      <vt:variant>
        <vt:lpwstr>_Toc214009796</vt:lpwstr>
      </vt:variant>
      <vt:variant>
        <vt:i4>1441841</vt:i4>
      </vt:variant>
      <vt:variant>
        <vt:i4>242</vt:i4>
      </vt:variant>
      <vt:variant>
        <vt:i4>0</vt:i4>
      </vt:variant>
      <vt:variant>
        <vt:i4>5</vt:i4>
      </vt:variant>
      <vt:variant>
        <vt:lpwstr/>
      </vt:variant>
      <vt:variant>
        <vt:lpwstr>_Toc214009795</vt:lpwstr>
      </vt:variant>
      <vt:variant>
        <vt:i4>1441841</vt:i4>
      </vt:variant>
      <vt:variant>
        <vt:i4>236</vt:i4>
      </vt:variant>
      <vt:variant>
        <vt:i4>0</vt:i4>
      </vt:variant>
      <vt:variant>
        <vt:i4>5</vt:i4>
      </vt:variant>
      <vt:variant>
        <vt:lpwstr/>
      </vt:variant>
      <vt:variant>
        <vt:lpwstr>_Toc214009794</vt:lpwstr>
      </vt:variant>
      <vt:variant>
        <vt:i4>1441841</vt:i4>
      </vt:variant>
      <vt:variant>
        <vt:i4>230</vt:i4>
      </vt:variant>
      <vt:variant>
        <vt:i4>0</vt:i4>
      </vt:variant>
      <vt:variant>
        <vt:i4>5</vt:i4>
      </vt:variant>
      <vt:variant>
        <vt:lpwstr/>
      </vt:variant>
      <vt:variant>
        <vt:lpwstr>_Toc214009793</vt:lpwstr>
      </vt:variant>
      <vt:variant>
        <vt:i4>1441841</vt:i4>
      </vt:variant>
      <vt:variant>
        <vt:i4>224</vt:i4>
      </vt:variant>
      <vt:variant>
        <vt:i4>0</vt:i4>
      </vt:variant>
      <vt:variant>
        <vt:i4>5</vt:i4>
      </vt:variant>
      <vt:variant>
        <vt:lpwstr/>
      </vt:variant>
      <vt:variant>
        <vt:lpwstr>_Toc214009792</vt:lpwstr>
      </vt:variant>
      <vt:variant>
        <vt:i4>1441841</vt:i4>
      </vt:variant>
      <vt:variant>
        <vt:i4>218</vt:i4>
      </vt:variant>
      <vt:variant>
        <vt:i4>0</vt:i4>
      </vt:variant>
      <vt:variant>
        <vt:i4>5</vt:i4>
      </vt:variant>
      <vt:variant>
        <vt:lpwstr/>
      </vt:variant>
      <vt:variant>
        <vt:lpwstr>_Toc214009791</vt:lpwstr>
      </vt:variant>
      <vt:variant>
        <vt:i4>1441841</vt:i4>
      </vt:variant>
      <vt:variant>
        <vt:i4>212</vt:i4>
      </vt:variant>
      <vt:variant>
        <vt:i4>0</vt:i4>
      </vt:variant>
      <vt:variant>
        <vt:i4>5</vt:i4>
      </vt:variant>
      <vt:variant>
        <vt:lpwstr/>
      </vt:variant>
      <vt:variant>
        <vt:lpwstr>_Toc214009790</vt:lpwstr>
      </vt:variant>
      <vt:variant>
        <vt:i4>1507377</vt:i4>
      </vt:variant>
      <vt:variant>
        <vt:i4>206</vt:i4>
      </vt:variant>
      <vt:variant>
        <vt:i4>0</vt:i4>
      </vt:variant>
      <vt:variant>
        <vt:i4>5</vt:i4>
      </vt:variant>
      <vt:variant>
        <vt:lpwstr/>
      </vt:variant>
      <vt:variant>
        <vt:lpwstr>_Toc214009789</vt:lpwstr>
      </vt:variant>
      <vt:variant>
        <vt:i4>1507377</vt:i4>
      </vt:variant>
      <vt:variant>
        <vt:i4>200</vt:i4>
      </vt:variant>
      <vt:variant>
        <vt:i4>0</vt:i4>
      </vt:variant>
      <vt:variant>
        <vt:i4>5</vt:i4>
      </vt:variant>
      <vt:variant>
        <vt:lpwstr/>
      </vt:variant>
      <vt:variant>
        <vt:lpwstr>_Toc214009788</vt:lpwstr>
      </vt:variant>
      <vt:variant>
        <vt:i4>1507377</vt:i4>
      </vt:variant>
      <vt:variant>
        <vt:i4>194</vt:i4>
      </vt:variant>
      <vt:variant>
        <vt:i4>0</vt:i4>
      </vt:variant>
      <vt:variant>
        <vt:i4>5</vt:i4>
      </vt:variant>
      <vt:variant>
        <vt:lpwstr/>
      </vt:variant>
      <vt:variant>
        <vt:lpwstr>_Toc214009787</vt:lpwstr>
      </vt:variant>
      <vt:variant>
        <vt:i4>1507377</vt:i4>
      </vt:variant>
      <vt:variant>
        <vt:i4>188</vt:i4>
      </vt:variant>
      <vt:variant>
        <vt:i4>0</vt:i4>
      </vt:variant>
      <vt:variant>
        <vt:i4>5</vt:i4>
      </vt:variant>
      <vt:variant>
        <vt:lpwstr/>
      </vt:variant>
      <vt:variant>
        <vt:lpwstr>_Toc214009786</vt:lpwstr>
      </vt:variant>
      <vt:variant>
        <vt:i4>1507377</vt:i4>
      </vt:variant>
      <vt:variant>
        <vt:i4>182</vt:i4>
      </vt:variant>
      <vt:variant>
        <vt:i4>0</vt:i4>
      </vt:variant>
      <vt:variant>
        <vt:i4>5</vt:i4>
      </vt:variant>
      <vt:variant>
        <vt:lpwstr/>
      </vt:variant>
      <vt:variant>
        <vt:lpwstr>_Toc214009785</vt:lpwstr>
      </vt:variant>
      <vt:variant>
        <vt:i4>1507377</vt:i4>
      </vt:variant>
      <vt:variant>
        <vt:i4>176</vt:i4>
      </vt:variant>
      <vt:variant>
        <vt:i4>0</vt:i4>
      </vt:variant>
      <vt:variant>
        <vt:i4>5</vt:i4>
      </vt:variant>
      <vt:variant>
        <vt:lpwstr/>
      </vt:variant>
      <vt:variant>
        <vt:lpwstr>_Toc214009784</vt:lpwstr>
      </vt:variant>
      <vt:variant>
        <vt:i4>1507377</vt:i4>
      </vt:variant>
      <vt:variant>
        <vt:i4>170</vt:i4>
      </vt:variant>
      <vt:variant>
        <vt:i4>0</vt:i4>
      </vt:variant>
      <vt:variant>
        <vt:i4>5</vt:i4>
      </vt:variant>
      <vt:variant>
        <vt:lpwstr/>
      </vt:variant>
      <vt:variant>
        <vt:lpwstr>_Toc214009783</vt:lpwstr>
      </vt:variant>
      <vt:variant>
        <vt:i4>1507377</vt:i4>
      </vt:variant>
      <vt:variant>
        <vt:i4>164</vt:i4>
      </vt:variant>
      <vt:variant>
        <vt:i4>0</vt:i4>
      </vt:variant>
      <vt:variant>
        <vt:i4>5</vt:i4>
      </vt:variant>
      <vt:variant>
        <vt:lpwstr/>
      </vt:variant>
      <vt:variant>
        <vt:lpwstr>_Toc214009782</vt:lpwstr>
      </vt:variant>
      <vt:variant>
        <vt:i4>1507377</vt:i4>
      </vt:variant>
      <vt:variant>
        <vt:i4>158</vt:i4>
      </vt:variant>
      <vt:variant>
        <vt:i4>0</vt:i4>
      </vt:variant>
      <vt:variant>
        <vt:i4>5</vt:i4>
      </vt:variant>
      <vt:variant>
        <vt:lpwstr/>
      </vt:variant>
      <vt:variant>
        <vt:lpwstr>_Toc214009781</vt:lpwstr>
      </vt:variant>
      <vt:variant>
        <vt:i4>1507377</vt:i4>
      </vt:variant>
      <vt:variant>
        <vt:i4>152</vt:i4>
      </vt:variant>
      <vt:variant>
        <vt:i4>0</vt:i4>
      </vt:variant>
      <vt:variant>
        <vt:i4>5</vt:i4>
      </vt:variant>
      <vt:variant>
        <vt:lpwstr/>
      </vt:variant>
      <vt:variant>
        <vt:lpwstr>_Toc214009780</vt:lpwstr>
      </vt:variant>
      <vt:variant>
        <vt:i4>1572913</vt:i4>
      </vt:variant>
      <vt:variant>
        <vt:i4>146</vt:i4>
      </vt:variant>
      <vt:variant>
        <vt:i4>0</vt:i4>
      </vt:variant>
      <vt:variant>
        <vt:i4>5</vt:i4>
      </vt:variant>
      <vt:variant>
        <vt:lpwstr/>
      </vt:variant>
      <vt:variant>
        <vt:lpwstr>_Toc214009779</vt:lpwstr>
      </vt:variant>
      <vt:variant>
        <vt:i4>1572913</vt:i4>
      </vt:variant>
      <vt:variant>
        <vt:i4>140</vt:i4>
      </vt:variant>
      <vt:variant>
        <vt:i4>0</vt:i4>
      </vt:variant>
      <vt:variant>
        <vt:i4>5</vt:i4>
      </vt:variant>
      <vt:variant>
        <vt:lpwstr/>
      </vt:variant>
      <vt:variant>
        <vt:lpwstr>_Toc214009778</vt:lpwstr>
      </vt:variant>
      <vt:variant>
        <vt:i4>1572913</vt:i4>
      </vt:variant>
      <vt:variant>
        <vt:i4>134</vt:i4>
      </vt:variant>
      <vt:variant>
        <vt:i4>0</vt:i4>
      </vt:variant>
      <vt:variant>
        <vt:i4>5</vt:i4>
      </vt:variant>
      <vt:variant>
        <vt:lpwstr/>
      </vt:variant>
      <vt:variant>
        <vt:lpwstr>_Toc214009777</vt:lpwstr>
      </vt:variant>
      <vt:variant>
        <vt:i4>1572913</vt:i4>
      </vt:variant>
      <vt:variant>
        <vt:i4>128</vt:i4>
      </vt:variant>
      <vt:variant>
        <vt:i4>0</vt:i4>
      </vt:variant>
      <vt:variant>
        <vt:i4>5</vt:i4>
      </vt:variant>
      <vt:variant>
        <vt:lpwstr/>
      </vt:variant>
      <vt:variant>
        <vt:lpwstr>_Toc214009776</vt:lpwstr>
      </vt:variant>
      <vt:variant>
        <vt:i4>1572913</vt:i4>
      </vt:variant>
      <vt:variant>
        <vt:i4>122</vt:i4>
      </vt:variant>
      <vt:variant>
        <vt:i4>0</vt:i4>
      </vt:variant>
      <vt:variant>
        <vt:i4>5</vt:i4>
      </vt:variant>
      <vt:variant>
        <vt:lpwstr/>
      </vt:variant>
      <vt:variant>
        <vt:lpwstr>_Toc214009775</vt:lpwstr>
      </vt:variant>
      <vt:variant>
        <vt:i4>1572913</vt:i4>
      </vt:variant>
      <vt:variant>
        <vt:i4>116</vt:i4>
      </vt:variant>
      <vt:variant>
        <vt:i4>0</vt:i4>
      </vt:variant>
      <vt:variant>
        <vt:i4>5</vt:i4>
      </vt:variant>
      <vt:variant>
        <vt:lpwstr/>
      </vt:variant>
      <vt:variant>
        <vt:lpwstr>_Toc214009774</vt:lpwstr>
      </vt:variant>
      <vt:variant>
        <vt:i4>1572913</vt:i4>
      </vt:variant>
      <vt:variant>
        <vt:i4>110</vt:i4>
      </vt:variant>
      <vt:variant>
        <vt:i4>0</vt:i4>
      </vt:variant>
      <vt:variant>
        <vt:i4>5</vt:i4>
      </vt:variant>
      <vt:variant>
        <vt:lpwstr/>
      </vt:variant>
      <vt:variant>
        <vt:lpwstr>_Toc214009773</vt:lpwstr>
      </vt:variant>
      <vt:variant>
        <vt:i4>1572913</vt:i4>
      </vt:variant>
      <vt:variant>
        <vt:i4>104</vt:i4>
      </vt:variant>
      <vt:variant>
        <vt:i4>0</vt:i4>
      </vt:variant>
      <vt:variant>
        <vt:i4>5</vt:i4>
      </vt:variant>
      <vt:variant>
        <vt:lpwstr/>
      </vt:variant>
      <vt:variant>
        <vt:lpwstr>_Toc214009772</vt:lpwstr>
      </vt:variant>
      <vt:variant>
        <vt:i4>1572913</vt:i4>
      </vt:variant>
      <vt:variant>
        <vt:i4>98</vt:i4>
      </vt:variant>
      <vt:variant>
        <vt:i4>0</vt:i4>
      </vt:variant>
      <vt:variant>
        <vt:i4>5</vt:i4>
      </vt:variant>
      <vt:variant>
        <vt:lpwstr/>
      </vt:variant>
      <vt:variant>
        <vt:lpwstr>_Toc214009771</vt:lpwstr>
      </vt:variant>
      <vt:variant>
        <vt:i4>1572913</vt:i4>
      </vt:variant>
      <vt:variant>
        <vt:i4>92</vt:i4>
      </vt:variant>
      <vt:variant>
        <vt:i4>0</vt:i4>
      </vt:variant>
      <vt:variant>
        <vt:i4>5</vt:i4>
      </vt:variant>
      <vt:variant>
        <vt:lpwstr/>
      </vt:variant>
      <vt:variant>
        <vt:lpwstr>_Toc214009770</vt:lpwstr>
      </vt:variant>
      <vt:variant>
        <vt:i4>1638449</vt:i4>
      </vt:variant>
      <vt:variant>
        <vt:i4>86</vt:i4>
      </vt:variant>
      <vt:variant>
        <vt:i4>0</vt:i4>
      </vt:variant>
      <vt:variant>
        <vt:i4>5</vt:i4>
      </vt:variant>
      <vt:variant>
        <vt:lpwstr/>
      </vt:variant>
      <vt:variant>
        <vt:lpwstr>_Toc214009769</vt:lpwstr>
      </vt:variant>
      <vt:variant>
        <vt:i4>1638449</vt:i4>
      </vt:variant>
      <vt:variant>
        <vt:i4>80</vt:i4>
      </vt:variant>
      <vt:variant>
        <vt:i4>0</vt:i4>
      </vt:variant>
      <vt:variant>
        <vt:i4>5</vt:i4>
      </vt:variant>
      <vt:variant>
        <vt:lpwstr/>
      </vt:variant>
      <vt:variant>
        <vt:lpwstr>_Toc214009768</vt:lpwstr>
      </vt:variant>
      <vt:variant>
        <vt:i4>1638449</vt:i4>
      </vt:variant>
      <vt:variant>
        <vt:i4>74</vt:i4>
      </vt:variant>
      <vt:variant>
        <vt:i4>0</vt:i4>
      </vt:variant>
      <vt:variant>
        <vt:i4>5</vt:i4>
      </vt:variant>
      <vt:variant>
        <vt:lpwstr/>
      </vt:variant>
      <vt:variant>
        <vt:lpwstr>_Toc214009767</vt:lpwstr>
      </vt:variant>
      <vt:variant>
        <vt:i4>1638449</vt:i4>
      </vt:variant>
      <vt:variant>
        <vt:i4>68</vt:i4>
      </vt:variant>
      <vt:variant>
        <vt:i4>0</vt:i4>
      </vt:variant>
      <vt:variant>
        <vt:i4>5</vt:i4>
      </vt:variant>
      <vt:variant>
        <vt:lpwstr/>
      </vt:variant>
      <vt:variant>
        <vt:lpwstr>_Toc214009766</vt:lpwstr>
      </vt:variant>
      <vt:variant>
        <vt:i4>1638449</vt:i4>
      </vt:variant>
      <vt:variant>
        <vt:i4>62</vt:i4>
      </vt:variant>
      <vt:variant>
        <vt:i4>0</vt:i4>
      </vt:variant>
      <vt:variant>
        <vt:i4>5</vt:i4>
      </vt:variant>
      <vt:variant>
        <vt:lpwstr/>
      </vt:variant>
      <vt:variant>
        <vt:lpwstr>_Toc214009765</vt:lpwstr>
      </vt:variant>
      <vt:variant>
        <vt:i4>1638449</vt:i4>
      </vt:variant>
      <vt:variant>
        <vt:i4>56</vt:i4>
      </vt:variant>
      <vt:variant>
        <vt:i4>0</vt:i4>
      </vt:variant>
      <vt:variant>
        <vt:i4>5</vt:i4>
      </vt:variant>
      <vt:variant>
        <vt:lpwstr/>
      </vt:variant>
      <vt:variant>
        <vt:lpwstr>_Toc214009764</vt:lpwstr>
      </vt:variant>
      <vt:variant>
        <vt:i4>1638449</vt:i4>
      </vt:variant>
      <vt:variant>
        <vt:i4>50</vt:i4>
      </vt:variant>
      <vt:variant>
        <vt:i4>0</vt:i4>
      </vt:variant>
      <vt:variant>
        <vt:i4>5</vt:i4>
      </vt:variant>
      <vt:variant>
        <vt:lpwstr/>
      </vt:variant>
      <vt:variant>
        <vt:lpwstr>_Toc214009763</vt:lpwstr>
      </vt:variant>
      <vt:variant>
        <vt:i4>1638449</vt:i4>
      </vt:variant>
      <vt:variant>
        <vt:i4>44</vt:i4>
      </vt:variant>
      <vt:variant>
        <vt:i4>0</vt:i4>
      </vt:variant>
      <vt:variant>
        <vt:i4>5</vt:i4>
      </vt:variant>
      <vt:variant>
        <vt:lpwstr/>
      </vt:variant>
      <vt:variant>
        <vt:lpwstr>_Toc214009762</vt:lpwstr>
      </vt:variant>
      <vt:variant>
        <vt:i4>1638449</vt:i4>
      </vt:variant>
      <vt:variant>
        <vt:i4>38</vt:i4>
      </vt:variant>
      <vt:variant>
        <vt:i4>0</vt:i4>
      </vt:variant>
      <vt:variant>
        <vt:i4>5</vt:i4>
      </vt:variant>
      <vt:variant>
        <vt:lpwstr/>
      </vt:variant>
      <vt:variant>
        <vt:lpwstr>_Toc214009761</vt:lpwstr>
      </vt:variant>
      <vt:variant>
        <vt:i4>1638449</vt:i4>
      </vt:variant>
      <vt:variant>
        <vt:i4>32</vt:i4>
      </vt:variant>
      <vt:variant>
        <vt:i4>0</vt:i4>
      </vt:variant>
      <vt:variant>
        <vt:i4>5</vt:i4>
      </vt:variant>
      <vt:variant>
        <vt:lpwstr/>
      </vt:variant>
      <vt:variant>
        <vt:lpwstr>_Toc214009760</vt:lpwstr>
      </vt:variant>
      <vt:variant>
        <vt:i4>1703985</vt:i4>
      </vt:variant>
      <vt:variant>
        <vt:i4>26</vt:i4>
      </vt:variant>
      <vt:variant>
        <vt:i4>0</vt:i4>
      </vt:variant>
      <vt:variant>
        <vt:i4>5</vt:i4>
      </vt:variant>
      <vt:variant>
        <vt:lpwstr/>
      </vt:variant>
      <vt:variant>
        <vt:lpwstr>_Toc214009759</vt:lpwstr>
      </vt:variant>
      <vt:variant>
        <vt:i4>1703985</vt:i4>
      </vt:variant>
      <vt:variant>
        <vt:i4>20</vt:i4>
      </vt:variant>
      <vt:variant>
        <vt:i4>0</vt:i4>
      </vt:variant>
      <vt:variant>
        <vt:i4>5</vt:i4>
      </vt:variant>
      <vt:variant>
        <vt:lpwstr/>
      </vt:variant>
      <vt:variant>
        <vt:lpwstr>_Toc214009758</vt:lpwstr>
      </vt:variant>
      <vt:variant>
        <vt:i4>1703985</vt:i4>
      </vt:variant>
      <vt:variant>
        <vt:i4>14</vt:i4>
      </vt:variant>
      <vt:variant>
        <vt:i4>0</vt:i4>
      </vt:variant>
      <vt:variant>
        <vt:i4>5</vt:i4>
      </vt:variant>
      <vt:variant>
        <vt:lpwstr/>
      </vt:variant>
      <vt:variant>
        <vt:lpwstr>_Toc214009757</vt:lpwstr>
      </vt:variant>
      <vt:variant>
        <vt:i4>1703985</vt:i4>
      </vt:variant>
      <vt:variant>
        <vt:i4>8</vt:i4>
      </vt:variant>
      <vt:variant>
        <vt:i4>0</vt:i4>
      </vt:variant>
      <vt:variant>
        <vt:i4>5</vt:i4>
      </vt:variant>
      <vt:variant>
        <vt:lpwstr/>
      </vt:variant>
      <vt:variant>
        <vt:lpwstr>_Toc214009756</vt:lpwstr>
      </vt:variant>
      <vt:variant>
        <vt:i4>1703985</vt:i4>
      </vt:variant>
      <vt:variant>
        <vt:i4>2</vt:i4>
      </vt:variant>
      <vt:variant>
        <vt:i4>0</vt:i4>
      </vt:variant>
      <vt:variant>
        <vt:i4>5</vt:i4>
      </vt:variant>
      <vt:variant>
        <vt:lpwstr/>
      </vt:variant>
      <vt:variant>
        <vt:lpwstr>_Toc214009755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4</cp:revision>
  <cp:lastPrinted>2025-11-05T00:58:00Z</cp:lastPrinted>
  <dcterms:created xsi:type="dcterms:W3CDTF">2025-12-04T21:01:00Z</dcterms:created>
  <dcterms:modified xsi:type="dcterms:W3CDTF">2025-12-04T21:12:00Z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bb84ce2b-c2e9-467b-b150-c15d9e3a8a7f</vt:lpwstr>
  </property>
</Properties>
</file>